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20" w:rsidRPr="001C4949" w:rsidRDefault="00451720" w:rsidP="00CC7961">
      <w:pPr>
        <w:ind w:left="278" w:right="360"/>
        <w:jc w:val="center"/>
        <w:rPr>
          <w:b/>
          <w:bCs/>
          <w:sz w:val="28"/>
          <w:szCs w:val="28"/>
          <w:rtl/>
          <w:lang w:bidi="fa-IR"/>
        </w:rPr>
      </w:pPr>
      <w:r w:rsidRPr="001C4949">
        <w:rPr>
          <w:b/>
          <w:bCs/>
          <w:sz w:val="28"/>
          <w:szCs w:val="28"/>
          <w:rtl/>
          <w:lang w:bidi="fa-IR"/>
        </w:rPr>
        <w:t xml:space="preserve">کار نامۀ سوابق </w:t>
      </w:r>
      <w:r w:rsidR="00CA59CB">
        <w:rPr>
          <w:rFonts w:hint="cs"/>
          <w:b/>
          <w:bCs/>
          <w:sz w:val="28"/>
          <w:szCs w:val="28"/>
          <w:rtl/>
          <w:lang w:bidi="fa-IR"/>
        </w:rPr>
        <w:t>تحصیلی</w:t>
      </w:r>
      <w:r w:rsidR="00671432">
        <w:rPr>
          <w:rFonts w:hint="cs"/>
          <w:b/>
          <w:bCs/>
          <w:sz w:val="28"/>
          <w:szCs w:val="28"/>
          <w:rtl/>
          <w:lang w:bidi="fa-IR"/>
        </w:rPr>
        <w:t xml:space="preserve"> و پژوهشی</w:t>
      </w:r>
      <w:r w:rsidRPr="001C4949">
        <w:rPr>
          <w:b/>
          <w:bCs/>
          <w:sz w:val="28"/>
          <w:szCs w:val="28"/>
          <w:rtl/>
          <w:lang w:bidi="fa-IR"/>
        </w:rPr>
        <w:t xml:space="preserve"> </w:t>
      </w:r>
    </w:p>
    <w:p w:rsidR="00790833" w:rsidRDefault="00790833" w:rsidP="00790833">
      <w:pPr>
        <w:ind w:left="278" w:right="360"/>
        <w:rPr>
          <w:b/>
          <w:bCs/>
          <w:sz w:val="28"/>
          <w:szCs w:val="28"/>
          <w:rtl/>
          <w:lang w:bidi="fa-IR"/>
        </w:rPr>
      </w:pPr>
    </w:p>
    <w:p w:rsidR="00772E45" w:rsidRPr="00744FDC" w:rsidRDefault="00772E45" w:rsidP="00790833">
      <w:pPr>
        <w:ind w:left="278" w:right="360"/>
        <w:rPr>
          <w:b/>
          <w:bCs/>
          <w:sz w:val="36"/>
          <w:szCs w:val="36"/>
          <w:rtl/>
          <w:lang w:bidi="fa-IR"/>
        </w:rPr>
      </w:pPr>
    </w:p>
    <w:p w:rsidR="00952815" w:rsidRPr="00744FDC" w:rsidRDefault="00790833" w:rsidP="00790833">
      <w:pPr>
        <w:ind w:left="278" w:right="360"/>
        <w:rPr>
          <w:sz w:val="36"/>
          <w:szCs w:val="36"/>
          <w:rtl/>
          <w:lang w:bidi="fa-IR"/>
        </w:rPr>
      </w:pPr>
      <w:r w:rsidRPr="00744FDC">
        <w:rPr>
          <w:b/>
          <w:bCs/>
          <w:sz w:val="36"/>
          <w:szCs w:val="36"/>
          <w:rtl/>
          <w:lang w:bidi="fa-IR"/>
        </w:rPr>
        <w:t>اطلاعات شخصی</w:t>
      </w:r>
    </w:p>
    <w:p w:rsidR="00952815" w:rsidRPr="00744FDC" w:rsidRDefault="00952815" w:rsidP="00E6342C">
      <w:pPr>
        <w:ind w:left="278" w:right="360"/>
        <w:jc w:val="lowKashida"/>
        <w:rPr>
          <w:b/>
          <w:bCs/>
          <w:sz w:val="36"/>
          <w:szCs w:val="36"/>
          <w:rtl/>
          <w:lang w:bidi="fa-IR"/>
        </w:rPr>
      </w:pPr>
    </w:p>
    <w:p w:rsidR="003425A1" w:rsidRPr="00744FDC" w:rsidRDefault="003425A1" w:rsidP="00D84B63">
      <w:pPr>
        <w:ind w:left="278" w:right="360"/>
        <w:jc w:val="lowKashida"/>
        <w:rPr>
          <w:sz w:val="36"/>
          <w:szCs w:val="36"/>
          <w:rtl/>
          <w:lang w:bidi="fa-IR"/>
        </w:rPr>
      </w:pPr>
      <w:r w:rsidRPr="00744FDC">
        <w:rPr>
          <w:sz w:val="36"/>
          <w:szCs w:val="36"/>
          <w:rtl/>
          <w:lang w:bidi="fa-IR"/>
        </w:rPr>
        <w:t>نام :</w:t>
      </w:r>
      <w:r w:rsidR="00B45D42" w:rsidRPr="00744FDC">
        <w:rPr>
          <w:sz w:val="36"/>
          <w:szCs w:val="36"/>
          <w:rtl/>
          <w:lang w:bidi="fa-IR"/>
        </w:rPr>
        <w:t xml:space="preserve"> </w:t>
      </w:r>
      <w:r w:rsidR="00D84B63">
        <w:rPr>
          <w:rFonts w:hint="cs"/>
          <w:b/>
          <w:bCs/>
          <w:sz w:val="36"/>
          <w:szCs w:val="36"/>
          <w:rtl/>
          <w:lang w:bidi="fa-IR"/>
        </w:rPr>
        <w:t>پریسا</w:t>
      </w:r>
      <w:r w:rsidR="00B45D42" w:rsidRPr="00744FDC">
        <w:rPr>
          <w:b/>
          <w:bCs/>
          <w:color w:val="000000"/>
          <w:sz w:val="36"/>
          <w:szCs w:val="36"/>
          <w:rtl/>
        </w:rPr>
        <w:t xml:space="preserve"> </w:t>
      </w:r>
      <w:r w:rsidR="00B45D42" w:rsidRPr="00744FDC">
        <w:rPr>
          <w:color w:val="000000"/>
          <w:sz w:val="36"/>
          <w:szCs w:val="36"/>
          <w:rtl/>
        </w:rPr>
        <w:t xml:space="preserve">   </w:t>
      </w:r>
    </w:p>
    <w:p w:rsidR="003425A1" w:rsidRPr="00744FDC" w:rsidRDefault="003425A1" w:rsidP="00660EB6">
      <w:pPr>
        <w:ind w:left="278" w:right="360"/>
        <w:jc w:val="lowKashida"/>
        <w:rPr>
          <w:sz w:val="36"/>
          <w:szCs w:val="36"/>
          <w:rtl/>
          <w:lang w:bidi="fa-IR"/>
        </w:rPr>
      </w:pPr>
      <w:r w:rsidRPr="00744FDC">
        <w:rPr>
          <w:sz w:val="36"/>
          <w:szCs w:val="36"/>
          <w:rtl/>
          <w:lang w:bidi="fa-IR"/>
        </w:rPr>
        <w:t>نام خانوادگی :</w:t>
      </w:r>
      <w:r w:rsidR="00B45D42" w:rsidRPr="00744FDC">
        <w:rPr>
          <w:color w:val="000000"/>
          <w:sz w:val="36"/>
          <w:szCs w:val="36"/>
          <w:rtl/>
        </w:rPr>
        <w:t xml:space="preserve"> </w:t>
      </w:r>
      <w:r w:rsidR="00B45D42" w:rsidRPr="00744FDC">
        <w:rPr>
          <w:b/>
          <w:bCs/>
          <w:color w:val="000000"/>
          <w:sz w:val="36"/>
          <w:szCs w:val="36"/>
          <w:rtl/>
        </w:rPr>
        <w:t>اسداللهي</w:t>
      </w:r>
    </w:p>
    <w:p w:rsidR="0019141A" w:rsidRPr="00744FDC" w:rsidRDefault="0019141A" w:rsidP="00CA089F">
      <w:pPr>
        <w:pBdr>
          <w:bottom w:val="single" w:sz="12" w:space="1" w:color="auto"/>
        </w:pBdr>
        <w:ind w:left="278" w:right="360"/>
        <w:jc w:val="lowKashida"/>
        <w:rPr>
          <w:sz w:val="36"/>
          <w:szCs w:val="36"/>
          <w:lang w:bidi="fa-IR"/>
        </w:rPr>
      </w:pPr>
      <w:r w:rsidRPr="00744FDC">
        <w:rPr>
          <w:sz w:val="36"/>
          <w:szCs w:val="36"/>
          <w:rtl/>
          <w:lang w:bidi="fa-IR"/>
        </w:rPr>
        <w:t xml:space="preserve">* آدرس پست الکترونیکی : </w:t>
      </w:r>
      <w:r w:rsidR="00CA089F">
        <w:rPr>
          <w:b/>
          <w:bCs/>
          <w:sz w:val="36"/>
          <w:szCs w:val="36"/>
          <w:lang w:bidi="fa-IR"/>
        </w:rPr>
        <w:t>Asadolahi.p@gmail.com</w:t>
      </w:r>
    </w:p>
    <w:p w:rsidR="00E6342C" w:rsidRPr="001C4949" w:rsidRDefault="00E6342C" w:rsidP="004B09DD">
      <w:pPr>
        <w:ind w:left="278" w:right="360"/>
        <w:jc w:val="lowKashida"/>
        <w:rPr>
          <w:sz w:val="28"/>
          <w:szCs w:val="28"/>
          <w:rtl/>
          <w:lang w:bidi="fa-IR"/>
        </w:rPr>
      </w:pPr>
    </w:p>
    <w:p w:rsidR="00772E45" w:rsidRPr="009906AD" w:rsidRDefault="005420CD" w:rsidP="00772E45">
      <w:pPr>
        <w:ind w:left="278" w:right="360"/>
        <w:jc w:val="lowKashida"/>
        <w:rPr>
          <w:b/>
          <w:bCs/>
          <w:color w:val="0070C0"/>
          <w:sz w:val="20"/>
          <w:szCs w:val="20"/>
          <w:rtl/>
          <w:lang w:bidi="fa-IR"/>
        </w:rPr>
      </w:pPr>
      <w:r w:rsidRPr="001C4949">
        <w:rPr>
          <w:b/>
          <w:bCs/>
          <w:sz w:val="28"/>
          <w:szCs w:val="28"/>
          <w:rtl/>
          <w:lang w:bidi="fa-IR"/>
        </w:rPr>
        <w:t xml:space="preserve"> </w:t>
      </w:r>
    </w:p>
    <w:p w:rsidR="004B09DD" w:rsidRPr="004848B7" w:rsidRDefault="004B09DD" w:rsidP="00772E45">
      <w:pPr>
        <w:ind w:left="278" w:right="360"/>
        <w:jc w:val="center"/>
        <w:rPr>
          <w:b/>
          <w:bCs/>
          <w:color w:val="0070C0"/>
          <w:sz w:val="28"/>
          <w:szCs w:val="28"/>
          <w:rtl/>
          <w:lang w:bidi="fa-IR"/>
        </w:rPr>
      </w:pPr>
      <w:r w:rsidRPr="004848B7">
        <w:rPr>
          <w:b/>
          <w:bCs/>
          <w:color w:val="0070C0"/>
          <w:sz w:val="28"/>
          <w:szCs w:val="28"/>
          <w:rtl/>
          <w:lang w:bidi="fa-IR"/>
        </w:rPr>
        <w:t>سوابق تحصیلی</w:t>
      </w:r>
    </w:p>
    <w:p w:rsidR="00772E45" w:rsidRPr="009906AD" w:rsidRDefault="00772E45" w:rsidP="00772E45">
      <w:pPr>
        <w:ind w:left="278" w:right="360"/>
        <w:jc w:val="lowKashida"/>
        <w:rPr>
          <w:b/>
          <w:bCs/>
          <w:color w:val="0070C0"/>
          <w:sz w:val="20"/>
          <w:szCs w:val="20"/>
          <w:rtl/>
          <w:lang w:bidi="fa-IR"/>
        </w:rPr>
      </w:pPr>
    </w:p>
    <w:p w:rsidR="005420CD" w:rsidRPr="009906AD" w:rsidRDefault="004B09DD" w:rsidP="005420CD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 xml:space="preserve">الف ـ </w:t>
      </w:r>
      <w:r w:rsidR="00887A61" w:rsidRPr="009906AD">
        <w:rPr>
          <w:b/>
          <w:bCs/>
          <w:color w:val="C00000"/>
          <w:sz w:val="20"/>
          <w:szCs w:val="20"/>
          <w:rtl/>
          <w:lang w:bidi="fa-IR"/>
        </w:rPr>
        <w:t>تحصیلات</w:t>
      </w: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642"/>
        <w:gridCol w:w="1642"/>
        <w:gridCol w:w="1642"/>
        <w:gridCol w:w="1643"/>
        <w:gridCol w:w="1643"/>
      </w:tblGrid>
      <w:tr w:rsidR="008B699D" w:rsidRPr="009906AD" w:rsidTr="00A738CB">
        <w:tc>
          <w:tcPr>
            <w:tcW w:w="1644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8B699D" w:rsidRPr="009906AD" w:rsidRDefault="008B699D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B699D" w:rsidRPr="009906AD" w:rsidRDefault="006C573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642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B699D" w:rsidRPr="009906AD" w:rsidRDefault="006C573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642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B699D" w:rsidRPr="009906AD" w:rsidRDefault="006C573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643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B699D" w:rsidRPr="009906AD" w:rsidRDefault="006C573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B699D" w:rsidRPr="009906AD" w:rsidRDefault="006C573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تاریخ فراغت از تحصیل</w:t>
            </w:r>
          </w:p>
        </w:tc>
      </w:tr>
      <w:tr w:rsidR="006C573C" w:rsidRPr="009906AD" w:rsidTr="00A738CB">
        <w:tc>
          <w:tcPr>
            <w:tcW w:w="1644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میکروبیولوژی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6C573C" w:rsidRPr="009906AD" w:rsidRDefault="00DB147E" w:rsidP="00B45D4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شهید چمران</w:t>
            </w:r>
            <w:r w:rsidR="00B45D42" w:rsidRPr="009906AD">
              <w:rPr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اهواز</w:t>
            </w:r>
          </w:p>
        </w:tc>
        <w:tc>
          <w:tcPr>
            <w:tcW w:w="1643" w:type="dxa"/>
            <w:tcBorders>
              <w:top w:val="single" w:sz="12" w:space="0" w:color="auto"/>
            </w:tcBorders>
            <w:vAlign w:val="center"/>
          </w:tcPr>
          <w:p w:rsidR="006C573C" w:rsidRPr="009906AD" w:rsidRDefault="00B45D42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6C573C" w:rsidRPr="009906AD" w:rsidRDefault="00B45D42" w:rsidP="00DB147E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13</w:t>
            </w:r>
            <w:r w:rsidR="00DB147E">
              <w:rPr>
                <w:rFonts w:hint="cs"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6C573C" w:rsidRPr="009906AD" w:rsidTr="00A738CB">
        <w:tc>
          <w:tcPr>
            <w:tcW w:w="1644" w:type="dxa"/>
            <w:tcBorders>
              <w:left w:val="thickThinLargeGap" w:sz="24" w:space="0" w:color="auto"/>
            </w:tcBorders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باکتری‌شناسی پزشکی</w:t>
            </w:r>
          </w:p>
        </w:tc>
        <w:tc>
          <w:tcPr>
            <w:tcW w:w="1642" w:type="dxa"/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کارشناسی ارشد</w:t>
            </w:r>
          </w:p>
        </w:tc>
        <w:tc>
          <w:tcPr>
            <w:tcW w:w="1642" w:type="dxa"/>
            <w:vAlign w:val="center"/>
          </w:tcPr>
          <w:p w:rsidR="006C573C" w:rsidRPr="009906AD" w:rsidRDefault="00DB147E" w:rsidP="00B45D42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علوم پزشکی تهران</w:t>
            </w:r>
            <w:r w:rsidR="00B45D42" w:rsidRPr="009906AD">
              <w:rPr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1643" w:type="dxa"/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ایران</w:t>
            </w:r>
          </w:p>
        </w:tc>
        <w:tc>
          <w:tcPr>
            <w:tcW w:w="1643" w:type="dxa"/>
            <w:tcBorders>
              <w:right w:val="thinThickLargeGap" w:sz="24" w:space="0" w:color="auto"/>
            </w:tcBorders>
            <w:vAlign w:val="center"/>
          </w:tcPr>
          <w:p w:rsidR="006C573C" w:rsidRPr="009906AD" w:rsidRDefault="00DB147E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1393</w:t>
            </w:r>
          </w:p>
        </w:tc>
      </w:tr>
      <w:tr w:rsidR="00814219" w:rsidRPr="009906AD" w:rsidTr="00A738CB">
        <w:tc>
          <w:tcPr>
            <w:tcW w:w="1644" w:type="dxa"/>
            <w:tcBorders>
              <w:left w:val="thickThinLargeGap" w:sz="24" w:space="0" w:color="auto"/>
            </w:tcBorders>
            <w:vAlign w:val="center"/>
          </w:tcPr>
          <w:p w:rsidR="00814219" w:rsidRDefault="00814219" w:rsidP="0081421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rFonts w:hint="cs"/>
                <w:sz w:val="20"/>
                <w:szCs w:val="20"/>
                <w:rtl/>
                <w:lang w:val="en-GB"/>
              </w:rPr>
              <w:t>باکتری‌شناسی پزشکی</w:t>
            </w:r>
          </w:p>
        </w:tc>
        <w:tc>
          <w:tcPr>
            <w:tcW w:w="1642" w:type="dxa"/>
            <w:vAlign w:val="center"/>
          </w:tcPr>
          <w:p w:rsidR="00814219" w:rsidRDefault="00814219" w:rsidP="00814219">
            <w:pPr>
              <w:jc w:val="center"/>
              <w:rPr>
                <w:sz w:val="20"/>
                <w:szCs w:val="20"/>
                <w:rtl/>
                <w:lang w:val="en-GB" w:bidi="fa-IR"/>
              </w:rPr>
            </w:pPr>
            <w:r>
              <w:rPr>
                <w:rFonts w:hint="cs"/>
                <w:sz w:val="20"/>
                <w:szCs w:val="20"/>
                <w:rtl/>
                <w:lang w:val="en-GB" w:bidi="fa-IR"/>
              </w:rPr>
              <w:t>دکترا</w:t>
            </w:r>
          </w:p>
        </w:tc>
        <w:tc>
          <w:tcPr>
            <w:tcW w:w="1642" w:type="dxa"/>
            <w:vAlign w:val="center"/>
          </w:tcPr>
          <w:p w:rsidR="00814219" w:rsidRDefault="00814219" w:rsidP="0081421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علوم پزشکی ایران</w:t>
            </w:r>
          </w:p>
        </w:tc>
        <w:tc>
          <w:tcPr>
            <w:tcW w:w="1642" w:type="dxa"/>
            <w:vAlign w:val="center"/>
          </w:tcPr>
          <w:p w:rsidR="00814219" w:rsidRDefault="00814219" w:rsidP="0081421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تهران</w:t>
            </w:r>
          </w:p>
        </w:tc>
        <w:tc>
          <w:tcPr>
            <w:tcW w:w="1643" w:type="dxa"/>
            <w:vAlign w:val="center"/>
          </w:tcPr>
          <w:p w:rsidR="00814219" w:rsidRDefault="00814219" w:rsidP="00814219">
            <w:pPr>
              <w:jc w:val="center"/>
              <w:rPr>
                <w:color w:val="000000"/>
                <w:sz w:val="20"/>
                <w:szCs w:val="20"/>
                <w:rtl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ایران</w:t>
            </w:r>
          </w:p>
        </w:tc>
        <w:tc>
          <w:tcPr>
            <w:tcW w:w="1643" w:type="dxa"/>
            <w:tcBorders>
              <w:right w:val="thinThickLargeGap" w:sz="24" w:space="0" w:color="auto"/>
            </w:tcBorders>
            <w:vAlign w:val="center"/>
          </w:tcPr>
          <w:p w:rsidR="00814219" w:rsidRDefault="00726BA6" w:rsidP="0081421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1399</w:t>
            </w:r>
          </w:p>
        </w:tc>
      </w:tr>
    </w:tbl>
    <w:p w:rsidR="00772E45" w:rsidRPr="009906AD" w:rsidRDefault="00772E45" w:rsidP="00F17804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772E45" w:rsidRPr="009906AD" w:rsidRDefault="00772E45" w:rsidP="00F17804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F17804" w:rsidRPr="009906AD" w:rsidRDefault="006D38D0" w:rsidP="00772E45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ب ـ پایان نامه های نوشته شده در دوران تحصیل</w:t>
      </w: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5F456C" w:rsidRPr="009906AD" w:rsidTr="00A738CB">
        <w:tc>
          <w:tcPr>
            <w:tcW w:w="5608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5F456C" w:rsidRPr="009906AD" w:rsidRDefault="005F456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5F456C" w:rsidRPr="009906AD" w:rsidRDefault="005F456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5F456C" w:rsidRPr="009906AD" w:rsidRDefault="005F456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استاد یا اساتید راهنما</w:t>
            </w:r>
          </w:p>
        </w:tc>
      </w:tr>
      <w:tr w:rsidR="005F456C" w:rsidRPr="009906AD" w:rsidTr="00482C5C">
        <w:tc>
          <w:tcPr>
            <w:tcW w:w="5608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C04DE9" w:rsidRPr="00C04DE9" w:rsidRDefault="00C04DE9" w:rsidP="00C04DE9">
            <w:pPr>
              <w:ind w:left="423" w:right="284"/>
              <w:jc w:val="center"/>
              <w:rPr>
                <w:sz w:val="22"/>
                <w:szCs w:val="20"/>
                <w:lang w:val="en-GB"/>
              </w:rPr>
            </w:pP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>بررسي الگوي</w:t>
            </w:r>
            <w:r w:rsidRPr="00C04DE9">
              <w:rPr>
                <w:rFonts w:ascii="B Nazanin" w:hAnsi="B Nazanin" w:hint="cs"/>
                <w:sz w:val="20"/>
                <w:szCs w:val="20"/>
                <w:rtl/>
              </w:rPr>
              <w:t xml:space="preserve"> </w:t>
            </w:r>
            <w:r w:rsidRPr="00C04DE9">
              <w:rPr>
                <w:rFonts w:ascii="B Nazanin" w:hAnsi="B Nazanin" w:hint="cs"/>
                <w:sz w:val="20"/>
                <w:szCs w:val="20"/>
              </w:rPr>
              <w:t xml:space="preserve">   </w:t>
            </w:r>
            <w:r w:rsidRPr="00C04DE9">
              <w:rPr>
                <w:sz w:val="20"/>
                <w:szCs w:val="20"/>
              </w:rPr>
              <w:t>variable number tandem repeat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 xml:space="preserve">جدايه‌هاي  استافيلوكوكوس اپيدرميديس  بدست آمده از نمونه‌های بالینی كودكان  با روش </w:t>
            </w:r>
            <w:r w:rsidRPr="00C04DE9">
              <w:rPr>
                <w:sz w:val="20"/>
                <w:szCs w:val="20"/>
              </w:rPr>
              <w:t>multilocus variable number tandem repeat analysis</w:t>
            </w:r>
            <w:r w:rsidRPr="00C04DE9">
              <w:rPr>
                <w:rFonts w:hint="cs"/>
                <w:sz w:val="22"/>
                <w:szCs w:val="20"/>
                <w:rtl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>و تعيين الگوي مقاومت بيوسايدي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>آنها با روش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 </w:t>
            </w:r>
            <w:r w:rsidRPr="00C04DE9">
              <w:rPr>
                <w:sz w:val="20"/>
                <w:szCs w:val="20"/>
              </w:rPr>
              <w:t>PCR</w:t>
            </w:r>
          </w:p>
          <w:p w:rsidR="005F456C" w:rsidRPr="009906AD" w:rsidRDefault="005F456C" w:rsidP="00B45D42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456C" w:rsidRPr="009906AD" w:rsidRDefault="00C04DE9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5F456C" w:rsidRPr="009906AD" w:rsidRDefault="00AA761F" w:rsidP="00C04DE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 xml:space="preserve">دکتر </w:t>
            </w:r>
            <w:r w:rsidR="00C04DE9">
              <w:rPr>
                <w:rFonts w:hint="cs"/>
                <w:sz w:val="20"/>
                <w:szCs w:val="20"/>
                <w:rtl/>
                <w:lang w:bidi="fa-IR"/>
              </w:rPr>
              <w:t>محمد ایمان عینی</w:t>
            </w:r>
          </w:p>
        </w:tc>
      </w:tr>
      <w:tr w:rsidR="00482C5C" w:rsidRPr="009906AD" w:rsidTr="00A738CB">
        <w:tc>
          <w:tcPr>
            <w:tcW w:w="560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482C5C" w:rsidRPr="00AA28C5" w:rsidRDefault="00482C5C" w:rsidP="00C04DE9">
            <w:pPr>
              <w:ind w:left="423" w:right="284"/>
              <w:jc w:val="center"/>
              <w:rPr>
                <w:rFonts w:ascii="B Nazanin" w:hAnsi="B Nazanin"/>
                <w:sz w:val="20"/>
                <w:szCs w:val="20"/>
                <w:rtl/>
              </w:rPr>
            </w:pPr>
            <w:r w:rsidRPr="00AA28C5">
              <w:rPr>
                <w:rFonts w:ascii="B Nazanin" w:hAnsi="B Nazanin"/>
                <w:sz w:val="20"/>
                <w:szCs w:val="20"/>
                <w:rtl/>
              </w:rPr>
              <w:t>بررس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ی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تاثير 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سویه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softHyphen/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 xml:space="preserve">های 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>لاکتوباسیلوس و بیفیدوباکتریوم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 xml:space="preserve"> 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با 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خواص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پروبیوتیکی بر 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ژن</w:t>
            </w:r>
            <w:r w:rsidRPr="00AA28C5">
              <w:rPr>
                <w:rFonts w:ascii="B Nazanin" w:hAnsi="B Nazanin"/>
                <w:sz w:val="20"/>
                <w:szCs w:val="20"/>
              </w:rPr>
              <w:softHyphen/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ها و پروتئین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softHyphen/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های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</w:t>
            </w:r>
            <w:r w:rsidRPr="00AA28C5">
              <w:rPr>
                <w:rFonts w:ascii="B Nazanin" w:hAnsi="B Nazanin"/>
                <w:sz w:val="20"/>
                <w:szCs w:val="20"/>
              </w:rPr>
              <w:t>EGFR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 xml:space="preserve">، </w:t>
            </w:r>
            <w:r w:rsidRPr="00AA28C5">
              <w:rPr>
                <w:rFonts w:ascii="B Nazanin" w:hAnsi="B Nazanin"/>
                <w:sz w:val="20"/>
                <w:szCs w:val="20"/>
              </w:rPr>
              <w:t>HER-2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 xml:space="preserve"> 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و </w:t>
            </w:r>
            <w:r w:rsidRPr="00AA28C5">
              <w:rPr>
                <w:rFonts w:ascii="B Nazanin" w:hAnsi="B Nazanin"/>
                <w:sz w:val="20"/>
                <w:szCs w:val="20"/>
              </w:rPr>
              <w:t>COX-2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د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 xml:space="preserve">ر 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>سلول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softHyphen/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>ها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ی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سرطان</w:t>
            </w:r>
            <w:r w:rsidRPr="00AA28C5">
              <w:rPr>
                <w:rFonts w:ascii="B Nazanin" w:hAnsi="B Nazanin" w:hint="cs"/>
                <w:sz w:val="20"/>
                <w:szCs w:val="20"/>
                <w:rtl/>
              </w:rPr>
              <w:t>ی</w:t>
            </w:r>
            <w:r w:rsidRPr="00AA28C5">
              <w:rPr>
                <w:rFonts w:ascii="B Nazanin" w:hAnsi="B Nazanin"/>
                <w:sz w:val="20"/>
                <w:szCs w:val="20"/>
                <w:rtl/>
              </w:rPr>
              <w:t xml:space="preserve"> کولون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82C5C" w:rsidRDefault="00482C5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44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482C5C" w:rsidRPr="009906AD" w:rsidRDefault="00482C5C" w:rsidP="00C04DE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ملیحه طالبی، دکتر شبنم رضوی</w:t>
            </w:r>
          </w:p>
        </w:tc>
      </w:tr>
    </w:tbl>
    <w:p w:rsidR="00D033C8" w:rsidRDefault="00D033C8" w:rsidP="004964F6">
      <w:pPr>
        <w:ind w:left="278" w:right="360"/>
        <w:jc w:val="center"/>
        <w:rPr>
          <w:b/>
          <w:bCs/>
          <w:color w:val="C00000"/>
          <w:sz w:val="20"/>
          <w:szCs w:val="20"/>
          <w:lang w:bidi="fa-IR"/>
        </w:rPr>
      </w:pPr>
    </w:p>
    <w:p w:rsidR="004964F6" w:rsidRDefault="00D033C8" w:rsidP="00D033C8">
      <w:pPr>
        <w:ind w:left="278" w:right="360"/>
        <w:rPr>
          <w:b/>
          <w:bCs/>
          <w:color w:val="C00000"/>
          <w:sz w:val="20"/>
          <w:szCs w:val="20"/>
          <w:rtl/>
          <w:lang w:bidi="fa-IR"/>
        </w:rPr>
      </w:pPr>
      <w:r>
        <w:rPr>
          <w:rFonts w:hint="cs"/>
          <w:b/>
          <w:bCs/>
          <w:color w:val="C00000"/>
          <w:sz w:val="20"/>
          <w:szCs w:val="20"/>
          <w:rtl/>
          <w:lang w:bidi="fa-IR"/>
        </w:rPr>
        <w:t>ج-مدارک زبان های خارجه</w:t>
      </w: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D033C8" w:rsidRPr="009906AD" w:rsidTr="00B40E6A">
        <w:tc>
          <w:tcPr>
            <w:tcW w:w="5608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D033C8" w:rsidRPr="009906AD" w:rsidRDefault="00D033C8" w:rsidP="00D033C8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نوع آزمون</w:t>
            </w:r>
          </w:p>
        </w:tc>
        <w:tc>
          <w:tcPr>
            <w:tcW w:w="1800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D033C8" w:rsidRPr="009906AD" w:rsidRDefault="00D033C8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2448" w:type="dxa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D033C8" w:rsidRPr="009906AD" w:rsidRDefault="00D033C8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سال برگزاری آزمون</w:t>
            </w:r>
          </w:p>
        </w:tc>
      </w:tr>
      <w:tr w:rsidR="00D033C8" w:rsidRPr="009906AD" w:rsidTr="00B40E6A">
        <w:tc>
          <w:tcPr>
            <w:tcW w:w="560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D033C8" w:rsidRPr="009906AD" w:rsidRDefault="00D033C8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MHLE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D033C8" w:rsidRPr="009906AD" w:rsidRDefault="00D033C8" w:rsidP="00D033C8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 xml:space="preserve"> ) 85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از 100)</w:t>
            </w:r>
          </w:p>
        </w:tc>
        <w:tc>
          <w:tcPr>
            <w:tcW w:w="244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D033C8" w:rsidRPr="009906AD" w:rsidRDefault="00D033C8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1393</w:t>
            </w:r>
          </w:p>
        </w:tc>
      </w:tr>
    </w:tbl>
    <w:p w:rsidR="00D033C8" w:rsidRPr="009906AD" w:rsidRDefault="00D033C8" w:rsidP="00D033C8">
      <w:pPr>
        <w:ind w:left="278" w:right="360"/>
        <w:rPr>
          <w:sz w:val="20"/>
          <w:szCs w:val="20"/>
          <w:rtl/>
          <w:lang w:bidi="fa-IR"/>
        </w:rPr>
      </w:pPr>
    </w:p>
    <w:p w:rsidR="00772E45" w:rsidRPr="009906AD" w:rsidRDefault="00772E45" w:rsidP="00772E45">
      <w:pPr>
        <w:ind w:left="278"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9B3722" w:rsidRDefault="009B3722" w:rsidP="009B3722">
      <w:pPr>
        <w:ind w:left="278" w:right="360"/>
        <w:jc w:val="center"/>
        <w:rPr>
          <w:b/>
          <w:bCs/>
          <w:color w:val="0070C0"/>
          <w:sz w:val="28"/>
          <w:szCs w:val="28"/>
          <w:lang w:bidi="fa-IR"/>
        </w:rPr>
      </w:pPr>
      <w:r>
        <w:rPr>
          <w:rFonts w:hint="cs"/>
          <w:b/>
          <w:bCs/>
          <w:color w:val="0070C0"/>
          <w:sz w:val="28"/>
          <w:szCs w:val="28"/>
          <w:rtl/>
          <w:lang w:bidi="fa-IR"/>
        </w:rPr>
        <w:t>سوابق آموزشی</w:t>
      </w:r>
    </w:p>
    <w:tbl>
      <w:tblPr>
        <w:bidiVisual/>
        <w:tblW w:w="9928" w:type="dxa"/>
        <w:tblInd w:w="-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559"/>
        <w:gridCol w:w="2268"/>
        <w:gridCol w:w="4291"/>
      </w:tblGrid>
      <w:tr w:rsidR="009B55D9" w:rsidTr="009B55D9">
        <w:tc>
          <w:tcPr>
            <w:tcW w:w="1810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محل تدریس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268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نوع فعالیت ( هر نوع فعالیت آموزشی)</w:t>
            </w:r>
          </w:p>
        </w:tc>
        <w:tc>
          <w:tcPr>
            <w:tcW w:w="4291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عنوان درس</w:t>
            </w:r>
          </w:p>
        </w:tc>
      </w:tr>
      <w:tr w:rsidR="009B55D9" w:rsidTr="009B55D9">
        <w:tc>
          <w:tcPr>
            <w:tcW w:w="1810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دانشجویان مقطع ارشد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همکاری در تدریس</w:t>
            </w:r>
            <w:r>
              <w:rPr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4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5D9" w:rsidRDefault="009B55D9" w:rsidP="004F1BD7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سییستماتیک باکتری شناسی (3 واحد)</w:t>
            </w:r>
          </w:p>
        </w:tc>
      </w:tr>
      <w:tr w:rsidR="009B55D9" w:rsidTr="009B55D9">
        <w:tc>
          <w:tcPr>
            <w:tcW w:w="1810" w:type="dxa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دانشگاه علوم پزشکی ایران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دانشجویان پزشکی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9B55D9" w:rsidRDefault="009B55D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همکاری در تدریس</w:t>
            </w:r>
          </w:p>
        </w:tc>
        <w:tc>
          <w:tcPr>
            <w:tcW w:w="4291" w:type="dxa"/>
            <w:tcBorders>
              <w:top w:val="single" w:sz="12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596599" w:rsidRPr="00596599" w:rsidRDefault="00596599" w:rsidP="0059659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596599">
              <w:rPr>
                <w:sz w:val="20"/>
                <w:szCs w:val="20"/>
                <w:rtl/>
                <w:lang w:bidi="fa-IR"/>
              </w:rPr>
              <w:t>سیستماتیک برای دانشجویان ارشد دوره 14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(3 واحد)</w:t>
            </w:r>
          </w:p>
          <w:p w:rsidR="009B55D9" w:rsidRDefault="00596599" w:rsidP="00596599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596599">
              <w:rPr>
                <w:sz w:val="20"/>
                <w:szCs w:val="20"/>
                <w:rtl/>
                <w:lang w:bidi="fa-IR"/>
              </w:rPr>
              <w:t xml:space="preserve"> واحد پزشکی عملی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(2 واحد)</w:t>
            </w:r>
          </w:p>
        </w:tc>
      </w:tr>
    </w:tbl>
    <w:p w:rsidR="004848B7" w:rsidRDefault="004848B7" w:rsidP="009906AD">
      <w:pPr>
        <w:ind w:right="360"/>
        <w:jc w:val="center"/>
        <w:rPr>
          <w:b/>
          <w:bCs/>
          <w:color w:val="0070C0"/>
          <w:sz w:val="20"/>
          <w:szCs w:val="20"/>
          <w:rtl/>
          <w:lang w:bidi="fa-IR"/>
        </w:rPr>
      </w:pPr>
    </w:p>
    <w:p w:rsidR="004848B7" w:rsidRDefault="004848B7" w:rsidP="009906AD">
      <w:pPr>
        <w:ind w:right="360"/>
        <w:jc w:val="center"/>
        <w:rPr>
          <w:b/>
          <w:bCs/>
          <w:color w:val="0070C0"/>
          <w:sz w:val="20"/>
          <w:szCs w:val="20"/>
          <w:rtl/>
          <w:lang w:bidi="fa-IR"/>
        </w:rPr>
      </w:pPr>
    </w:p>
    <w:p w:rsidR="004848B7" w:rsidRDefault="004848B7" w:rsidP="009906AD">
      <w:pPr>
        <w:ind w:right="360"/>
        <w:jc w:val="center"/>
        <w:rPr>
          <w:b/>
          <w:bCs/>
          <w:color w:val="0070C0"/>
          <w:sz w:val="20"/>
          <w:szCs w:val="20"/>
          <w:rtl/>
          <w:lang w:bidi="fa-IR"/>
        </w:rPr>
      </w:pPr>
    </w:p>
    <w:p w:rsidR="00213D1B" w:rsidRPr="004848B7" w:rsidRDefault="00E6342C" w:rsidP="009906AD">
      <w:pPr>
        <w:ind w:right="360"/>
        <w:jc w:val="center"/>
        <w:rPr>
          <w:b/>
          <w:bCs/>
          <w:color w:val="0070C0"/>
          <w:sz w:val="28"/>
          <w:szCs w:val="28"/>
          <w:rtl/>
          <w:lang w:bidi="fa-IR"/>
        </w:rPr>
      </w:pPr>
      <w:r w:rsidRPr="004848B7">
        <w:rPr>
          <w:b/>
          <w:bCs/>
          <w:color w:val="0070C0"/>
          <w:sz w:val="28"/>
          <w:szCs w:val="28"/>
          <w:rtl/>
          <w:lang w:bidi="fa-IR"/>
        </w:rPr>
        <w:t>سوابق پژوهشی</w:t>
      </w:r>
    </w:p>
    <w:p w:rsidR="00213D1B" w:rsidRPr="009906AD" w:rsidRDefault="00213D1B" w:rsidP="005F0166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 xml:space="preserve">الف ـ </w:t>
      </w:r>
      <w:r w:rsidR="0057492D">
        <w:rPr>
          <w:rFonts w:hint="cs"/>
          <w:b/>
          <w:bCs/>
          <w:color w:val="C00000"/>
          <w:sz w:val="20"/>
          <w:szCs w:val="20"/>
          <w:rtl/>
          <w:lang w:bidi="fa-IR"/>
        </w:rPr>
        <w:t>طرح</w:t>
      </w:r>
      <w:r w:rsidR="005F0166">
        <w:rPr>
          <w:rFonts w:hint="eastAsia"/>
          <w:b/>
          <w:bCs/>
          <w:color w:val="C00000"/>
          <w:sz w:val="20"/>
          <w:szCs w:val="20"/>
          <w:rtl/>
          <w:lang w:bidi="fa-IR"/>
        </w:rPr>
        <w:t>‌</w:t>
      </w:r>
      <w:r w:rsidR="005F0166">
        <w:rPr>
          <w:rFonts w:hint="cs"/>
          <w:b/>
          <w:bCs/>
          <w:color w:val="C00000"/>
          <w:sz w:val="20"/>
          <w:szCs w:val="20"/>
          <w:rtl/>
          <w:lang w:bidi="fa-IR"/>
        </w:rPr>
        <w:t>های</w:t>
      </w:r>
      <w:r w:rsidR="0057492D">
        <w:rPr>
          <w:rFonts w:hint="cs"/>
          <w:b/>
          <w:bCs/>
          <w:color w:val="C00000"/>
          <w:sz w:val="20"/>
          <w:szCs w:val="20"/>
          <w:rtl/>
          <w:lang w:bidi="fa-IR"/>
        </w:rPr>
        <w:t xml:space="preserve"> مصوب:</w:t>
      </w:r>
    </w:p>
    <w:tbl>
      <w:tblPr>
        <w:bidiVisual/>
        <w:tblW w:w="100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1061"/>
        <w:gridCol w:w="825"/>
        <w:gridCol w:w="904"/>
        <w:gridCol w:w="716"/>
        <w:gridCol w:w="1237"/>
        <w:gridCol w:w="1150"/>
      </w:tblGrid>
      <w:tr w:rsidR="00254B8D" w:rsidRPr="009906AD" w:rsidTr="0057492D">
        <w:tc>
          <w:tcPr>
            <w:tcW w:w="4197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A738CB">
            <w:pPr>
              <w:ind w:right="36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506" w:type="dxa"/>
            <w:gridSpan w:val="4"/>
            <w:tcBorders>
              <w:top w:val="thinThickLargeGap" w:sz="24" w:space="0" w:color="auto"/>
            </w:tcBorders>
            <w:vAlign w:val="center"/>
          </w:tcPr>
          <w:p w:rsidR="00254B8D" w:rsidRPr="009906AD" w:rsidRDefault="00254B8D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فعالیت در طرح</w:t>
            </w:r>
          </w:p>
        </w:tc>
        <w:tc>
          <w:tcPr>
            <w:tcW w:w="1237" w:type="dxa"/>
            <w:vMerge w:val="restart"/>
            <w:tcBorders>
              <w:top w:val="thinThickLargeGap" w:sz="24" w:space="0" w:color="auto"/>
            </w:tcBorders>
            <w:vAlign w:val="center"/>
          </w:tcPr>
          <w:p w:rsidR="00254B8D" w:rsidRPr="009906AD" w:rsidRDefault="00254B8D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وضعیت فعلی طرح</w:t>
            </w:r>
          </w:p>
        </w:tc>
        <w:tc>
          <w:tcPr>
            <w:tcW w:w="1150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4B8D" w:rsidRPr="009906AD" w:rsidRDefault="00254B8D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طول مدت طرح</w:t>
            </w:r>
          </w:p>
        </w:tc>
      </w:tr>
      <w:tr w:rsidR="00254B8D" w:rsidRPr="009906AD" w:rsidTr="0057492D">
        <w:tc>
          <w:tcPr>
            <w:tcW w:w="4197" w:type="dxa"/>
            <w:vMerge/>
            <w:tcBorders>
              <w:top w:val="single" w:sz="4" w:space="0" w:color="auto"/>
              <w:left w:val="thickThinLargeGap" w:sz="24" w:space="0" w:color="auto"/>
              <w:bottom w:val="single" w:sz="12" w:space="0" w:color="auto"/>
            </w:tcBorders>
          </w:tcPr>
          <w:p w:rsidR="00254B8D" w:rsidRPr="009906AD" w:rsidRDefault="00254B8D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 xml:space="preserve">مجری </w:t>
            </w:r>
            <w:r w:rsidRPr="009906AD">
              <w:rPr>
                <w:sz w:val="20"/>
                <w:szCs w:val="20"/>
                <w:rtl/>
                <w:lang w:bidi="fa-IR"/>
              </w:rPr>
              <w:lastRenderedPageBreak/>
              <w:t>اصلی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lastRenderedPageBreak/>
              <w:t>همکار</w:t>
            </w:r>
          </w:p>
        </w:tc>
        <w:tc>
          <w:tcPr>
            <w:tcW w:w="904" w:type="dxa"/>
            <w:vAlign w:val="center"/>
          </w:tcPr>
          <w:p w:rsidR="00254B8D" w:rsidRPr="009906AD" w:rsidRDefault="00254B8D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مشاوره</w:t>
            </w:r>
          </w:p>
        </w:tc>
        <w:tc>
          <w:tcPr>
            <w:tcW w:w="716" w:type="dxa"/>
            <w:vAlign w:val="center"/>
          </w:tcPr>
          <w:p w:rsidR="00254B8D" w:rsidRPr="009906AD" w:rsidRDefault="00BA3C38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غیره</w:t>
            </w:r>
          </w:p>
        </w:tc>
        <w:tc>
          <w:tcPr>
            <w:tcW w:w="1237" w:type="dxa"/>
            <w:vMerge/>
          </w:tcPr>
          <w:p w:rsidR="00254B8D" w:rsidRPr="009906AD" w:rsidRDefault="00254B8D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254B8D" w:rsidRPr="009906AD" w:rsidRDefault="00254B8D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</w:tr>
      <w:tr w:rsidR="00254B8D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254B8D" w:rsidRPr="009906AD" w:rsidRDefault="0057492D" w:rsidP="002D46CF">
            <w:pPr>
              <w:ind w:left="360"/>
              <w:jc w:val="center"/>
              <w:rPr>
                <w:sz w:val="20"/>
                <w:szCs w:val="20"/>
                <w:rtl/>
                <w:lang w:bidi="fa-IR"/>
              </w:rPr>
            </w:pP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lastRenderedPageBreak/>
              <w:t>بررسي الگوي</w:t>
            </w:r>
            <w:r w:rsidRPr="00C04DE9">
              <w:rPr>
                <w:rFonts w:ascii="B Nazanin" w:hAnsi="B Nazanin" w:hint="cs"/>
                <w:sz w:val="20"/>
                <w:szCs w:val="20"/>
                <w:rtl/>
              </w:rPr>
              <w:t xml:space="preserve"> </w:t>
            </w:r>
            <w:r w:rsidRPr="00C04DE9">
              <w:rPr>
                <w:rFonts w:ascii="B Nazanin" w:hAnsi="B Nazanin" w:hint="cs"/>
                <w:sz w:val="20"/>
                <w:szCs w:val="20"/>
              </w:rPr>
              <w:t xml:space="preserve">   </w:t>
            </w:r>
            <w:r w:rsidRPr="00C04DE9">
              <w:rPr>
                <w:sz w:val="20"/>
                <w:szCs w:val="20"/>
              </w:rPr>
              <w:t>variable number tandem repeat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</w:t>
            </w:r>
            <w:r>
              <w:rPr>
                <w:rFonts w:ascii="B Nazanin" w:hAnsi="B Nazanin" w:hint="cs"/>
                <w:sz w:val="22"/>
                <w:szCs w:val="20"/>
                <w:rtl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 xml:space="preserve">جدايه‌هاي  استافيلوكوكوس اپيدرميديس  بدست آمده از نمونه‌های بالینی كودكان  با روش </w:t>
            </w:r>
            <w:r w:rsidRPr="00C04DE9">
              <w:rPr>
                <w:sz w:val="20"/>
                <w:szCs w:val="20"/>
              </w:rPr>
              <w:t>multilocus variable number tandem repeat analysis</w:t>
            </w:r>
            <w:r w:rsidRPr="00C04DE9">
              <w:rPr>
                <w:rFonts w:hint="cs"/>
                <w:sz w:val="22"/>
                <w:szCs w:val="20"/>
                <w:rtl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>و تعيين الگوي مقاومت بيوسايدي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</w:t>
            </w:r>
            <w:r w:rsidRPr="00C04DE9">
              <w:rPr>
                <w:rFonts w:ascii="B Nazanin" w:hAnsi="B Nazanin" w:hint="cs"/>
                <w:sz w:val="22"/>
                <w:szCs w:val="20"/>
                <w:rtl/>
              </w:rPr>
              <w:t>آنها با روش</w:t>
            </w:r>
            <w:r w:rsidRPr="00C04DE9">
              <w:rPr>
                <w:rFonts w:ascii="B Nazanin" w:hAnsi="B Nazanin" w:hint="cs"/>
                <w:sz w:val="22"/>
                <w:szCs w:val="20"/>
              </w:rPr>
              <w:t xml:space="preserve">  </w:t>
            </w:r>
            <w:r w:rsidRPr="00C04DE9">
              <w:rPr>
                <w:sz w:val="20"/>
                <w:szCs w:val="20"/>
              </w:rPr>
              <w:t>PCR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8D" w:rsidRPr="009906AD" w:rsidRDefault="00AA7261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8D" w:rsidRPr="009906AD" w:rsidRDefault="00254B8D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4B8D" w:rsidRPr="009906AD" w:rsidRDefault="004848B7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4B8D" w:rsidRPr="009906AD" w:rsidRDefault="00AA7261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12 ماه</w:t>
            </w:r>
          </w:p>
        </w:tc>
      </w:tr>
      <w:tr w:rsidR="005F0166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5F0166" w:rsidRPr="00C04DE9" w:rsidRDefault="005F0166" w:rsidP="002D46CF">
            <w:pPr>
              <w:ind w:left="360"/>
              <w:jc w:val="center"/>
              <w:rPr>
                <w:rFonts w:ascii="B Nazanin" w:hAnsi="B Nazanin"/>
                <w:sz w:val="22"/>
                <w:szCs w:val="20"/>
                <w:rtl/>
              </w:rPr>
            </w:pPr>
            <w:r w:rsidRPr="00AB0C03">
              <w:rPr>
                <w:rFonts w:ascii="B Nazanin" w:hAnsi="B Nazanin"/>
                <w:sz w:val="22"/>
                <w:szCs w:val="20"/>
                <w:rtl/>
              </w:rPr>
              <w:t xml:space="preserve">تعیین پلی مرفیسم </w:t>
            </w:r>
            <w:r w:rsidRPr="00AB0C03">
              <w:rPr>
                <w:sz w:val="20"/>
                <w:szCs w:val="20"/>
              </w:rPr>
              <w:t>SCCmec</w:t>
            </w:r>
            <w:r w:rsidRPr="00AB0C03">
              <w:rPr>
                <w:rFonts w:ascii="B Nazanin" w:hAnsi="B Nazanin"/>
                <w:sz w:val="22"/>
                <w:szCs w:val="20"/>
                <w:rtl/>
              </w:rPr>
              <w:t xml:space="preserve"> </w:t>
            </w:r>
            <w:r w:rsidRPr="00AB0C03">
              <w:rPr>
                <w:rFonts w:ascii="B Nazanin" w:hAnsi="B Nazanin" w:hint="cs"/>
                <w:sz w:val="22"/>
                <w:szCs w:val="20"/>
                <w:rtl/>
              </w:rPr>
              <w:t>و ژنهای ویرولانس و مقاومت آنتی بیوتیکی</w:t>
            </w:r>
            <w:r w:rsidRPr="00AB0C03">
              <w:rPr>
                <w:rFonts w:hint="cs"/>
                <w:sz w:val="20"/>
                <w:szCs w:val="20"/>
                <w:rtl/>
              </w:rPr>
              <w:t>(</w:t>
            </w:r>
            <w:r w:rsidRPr="00AB0C03">
              <w:rPr>
                <w:sz w:val="20"/>
                <w:szCs w:val="20"/>
              </w:rPr>
              <w:t>eta, ermA, blaZ, sea</w:t>
            </w:r>
            <w:r w:rsidRPr="00AB0C03">
              <w:rPr>
                <w:sz w:val="20"/>
                <w:szCs w:val="20"/>
                <w:rtl/>
              </w:rPr>
              <w:t xml:space="preserve">) </w:t>
            </w:r>
            <w:r w:rsidRPr="00AB0C03">
              <w:rPr>
                <w:rFonts w:ascii="B Nazanin" w:hAnsi="B Nazanin"/>
                <w:sz w:val="22"/>
                <w:szCs w:val="20"/>
                <w:rtl/>
              </w:rPr>
              <w:t xml:space="preserve">سویه های </w:t>
            </w:r>
            <w:r w:rsidRPr="00AB0C03">
              <w:rPr>
                <w:sz w:val="20"/>
                <w:szCs w:val="20"/>
              </w:rPr>
              <w:t>MRSA</w:t>
            </w:r>
            <w:r w:rsidRPr="00AB0C03">
              <w:rPr>
                <w:sz w:val="20"/>
                <w:szCs w:val="20"/>
                <w:rtl/>
              </w:rPr>
              <w:t>جدا</w:t>
            </w:r>
            <w:r w:rsidRPr="00AB0C03">
              <w:rPr>
                <w:rFonts w:ascii="B Nazanin" w:hAnsi="B Nazanin"/>
                <w:sz w:val="22"/>
                <w:szCs w:val="20"/>
                <w:rtl/>
              </w:rPr>
              <w:t xml:space="preserve"> شده از بیمارستانهای انتخابی غرب کشور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12 ماه</w:t>
            </w:r>
          </w:p>
        </w:tc>
      </w:tr>
      <w:tr w:rsidR="005F0166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5F0166" w:rsidRPr="00AB0C03" w:rsidRDefault="005F0166" w:rsidP="002D46CF">
            <w:pPr>
              <w:ind w:left="360"/>
              <w:jc w:val="center"/>
              <w:rPr>
                <w:sz w:val="20"/>
                <w:szCs w:val="20"/>
                <w:rtl/>
              </w:rPr>
            </w:pPr>
            <w:r w:rsidRPr="00AB0C03">
              <w:rPr>
                <w:sz w:val="20"/>
                <w:szCs w:val="20"/>
                <w:rtl/>
              </w:rPr>
              <w:t xml:space="preserve">بررسی فنوتیپی مقاومت آنتی بیوتیکی در سویه های </w:t>
            </w:r>
            <w:r w:rsidRPr="00AB0C03">
              <w:rPr>
                <w:sz w:val="20"/>
                <w:szCs w:val="20"/>
              </w:rPr>
              <w:t>MRSA</w:t>
            </w:r>
            <w:r w:rsidRPr="00AB0C03">
              <w:rPr>
                <w:sz w:val="20"/>
                <w:szCs w:val="20"/>
                <w:rtl/>
              </w:rPr>
              <w:t xml:space="preserve"> </w:t>
            </w:r>
            <w:r w:rsidRPr="00AB0C03">
              <w:rPr>
                <w:rFonts w:hint="cs"/>
                <w:sz w:val="20"/>
                <w:szCs w:val="20"/>
                <w:rtl/>
              </w:rPr>
              <w:t>جدا شده از غرب کشور و ردیابی ژن های ویرولانس خانواده همولایزین ها و اگزوفولیاتیو توکسین ها در این سویه ها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AB0C03" w:rsidRDefault="005F0166" w:rsidP="00494847">
            <w:pPr>
              <w:ind w:right="27"/>
              <w:jc w:val="center"/>
              <w:rPr>
                <w:rFonts w:ascii="B Nazanin" w:hAnsi="B Nazanin"/>
                <w:sz w:val="22"/>
                <w:szCs w:val="20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12 ماه</w:t>
            </w:r>
          </w:p>
        </w:tc>
      </w:tr>
      <w:tr w:rsidR="005F0166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5F0166" w:rsidRPr="00AB0C03" w:rsidRDefault="005F0166" w:rsidP="002D46CF">
            <w:pPr>
              <w:ind w:left="360"/>
              <w:jc w:val="center"/>
              <w:rPr>
                <w:sz w:val="20"/>
                <w:szCs w:val="20"/>
                <w:rtl/>
              </w:rPr>
            </w:pPr>
            <w:r w:rsidRPr="00AB0C03">
              <w:rPr>
                <w:sz w:val="20"/>
                <w:szCs w:val="20"/>
                <w:rtl/>
              </w:rPr>
              <w:t xml:space="preserve">مقایسه روش های بیوشیمیایی و </w:t>
            </w:r>
            <w:r w:rsidRPr="00AB0C03">
              <w:rPr>
                <w:sz w:val="20"/>
                <w:szCs w:val="20"/>
              </w:rPr>
              <w:t>Multiple-PCR</w:t>
            </w:r>
            <w:r w:rsidRPr="00AB0C03">
              <w:rPr>
                <w:sz w:val="20"/>
                <w:szCs w:val="20"/>
                <w:rtl/>
              </w:rPr>
              <w:t xml:space="preserve"> در تشخیص گونه های استافیلوکوک های کواگولازمنفی وتعیین مقاومت آنتی بیوتیکی و توانایی تولید بیوفیلم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5F0166" w:rsidRPr="009906AD" w:rsidRDefault="005F0166" w:rsidP="00494847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12 ماه</w:t>
            </w:r>
          </w:p>
        </w:tc>
      </w:tr>
      <w:tr w:rsidR="00A22FC6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A22FC6" w:rsidRPr="00AB0C03" w:rsidRDefault="00A22FC6" w:rsidP="002D46CF">
            <w:pPr>
              <w:ind w:left="360"/>
              <w:jc w:val="center"/>
              <w:rPr>
                <w:sz w:val="20"/>
                <w:szCs w:val="20"/>
                <w:rtl/>
              </w:rPr>
            </w:pPr>
            <w:r w:rsidRPr="00AB0C03">
              <w:rPr>
                <w:sz w:val="20"/>
                <w:szCs w:val="20"/>
                <w:rtl/>
              </w:rPr>
              <w:t>بررسی ارتباط ژنتیکی جدایه‌های</w:t>
            </w:r>
            <w:r w:rsidRPr="00AB0C03">
              <w:rPr>
                <w:sz w:val="20"/>
                <w:szCs w:val="20"/>
              </w:rPr>
              <w:t xml:space="preserve"> Staphylococcus haemolyticus </w:t>
            </w:r>
            <w:r w:rsidR="0033362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B0C03">
              <w:rPr>
                <w:sz w:val="20"/>
                <w:szCs w:val="20"/>
                <w:rtl/>
              </w:rPr>
              <w:t>به دست آمده از عفونت های کودکان به روش</w:t>
            </w:r>
            <w:r w:rsidRPr="00AB0C03">
              <w:rPr>
                <w:sz w:val="20"/>
                <w:szCs w:val="20"/>
              </w:rPr>
              <w:t xml:space="preserve"> RAPD-PCR </w:t>
            </w:r>
            <w:r w:rsidRPr="00AB0C03">
              <w:rPr>
                <w:sz w:val="20"/>
                <w:szCs w:val="20"/>
                <w:rtl/>
              </w:rPr>
              <w:t>و تعیین مقاومت بیوسایدی آ‌‌ن‌ها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FC6" w:rsidRPr="009906AD" w:rsidRDefault="00A22FC6" w:rsidP="00494847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FC6" w:rsidRPr="009906AD" w:rsidRDefault="00A22FC6" w:rsidP="00B40E6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FC6" w:rsidRPr="009906AD" w:rsidRDefault="00A22FC6" w:rsidP="00B40E6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FC6" w:rsidRPr="009906AD" w:rsidRDefault="00A22FC6" w:rsidP="00B40E6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2FC6" w:rsidRPr="009906AD" w:rsidRDefault="00A22FC6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A22FC6" w:rsidRPr="009906AD" w:rsidRDefault="00A22FC6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12 ماه</w:t>
            </w:r>
          </w:p>
        </w:tc>
      </w:tr>
      <w:tr w:rsidR="00B40E6A" w:rsidRPr="009906AD" w:rsidTr="00494847">
        <w:trPr>
          <w:trHeight w:val="820"/>
        </w:trPr>
        <w:tc>
          <w:tcPr>
            <w:tcW w:w="419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</w:tcPr>
          <w:p w:rsidR="00B40E6A" w:rsidRPr="00AB0C03" w:rsidRDefault="00B40E6A" w:rsidP="002D46CF">
            <w:pPr>
              <w:ind w:left="360"/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بررسی تاثیر سویه های لاکتوباسیلوس و بیفیدوباکتریوم با خواص پروبیوتیکی بر بیان ژن ها و پروتیین های </w:t>
            </w:r>
            <w:r>
              <w:rPr>
                <w:sz w:val="20"/>
                <w:szCs w:val="20"/>
                <w:lang w:bidi="fa-IR"/>
              </w:rPr>
              <w:t>EGFR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sz w:val="20"/>
                <w:szCs w:val="20"/>
                <w:lang w:bidi="fa-IR"/>
              </w:rPr>
              <w:t>HER-2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و </w:t>
            </w:r>
            <w:r w:rsidR="00EE0C3D">
              <w:rPr>
                <w:sz w:val="20"/>
                <w:szCs w:val="20"/>
                <w:lang w:bidi="fa-IR"/>
              </w:rPr>
              <w:t>COX-2</w:t>
            </w:r>
            <w:r w:rsidR="00EE0C3D">
              <w:rPr>
                <w:rFonts w:hint="cs"/>
                <w:sz w:val="20"/>
                <w:szCs w:val="20"/>
                <w:rtl/>
                <w:lang w:bidi="fa-IR"/>
              </w:rPr>
              <w:t xml:space="preserve"> در  سلولهای سرطان کولون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E6A" w:rsidRPr="009906AD" w:rsidRDefault="00EE0C3D" w:rsidP="00494847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 w:rsidRPr="009906AD">
              <w:rPr>
                <w:sz w:val="20"/>
                <w:szCs w:val="20"/>
                <w:lang w:bidi="fa-IR"/>
              </w:rPr>
              <w:t>X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E6A" w:rsidRPr="009906AD" w:rsidRDefault="00B40E6A" w:rsidP="00B40E6A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9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E6A" w:rsidRPr="009906AD" w:rsidRDefault="00B40E6A" w:rsidP="00B40E6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E6A" w:rsidRPr="009906AD" w:rsidRDefault="00B40E6A" w:rsidP="00B40E6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0E6A" w:rsidRDefault="00EE0C3D" w:rsidP="00B40E6A">
            <w:pPr>
              <w:jc w:val="center"/>
              <w:rPr>
                <w:rFonts w:hint="cs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خاتمه یافته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B40E6A" w:rsidRPr="009906AD" w:rsidRDefault="00EE0C3D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48 ماه</w:t>
            </w:r>
            <w:bookmarkStart w:id="0" w:name="_GoBack"/>
            <w:bookmarkEnd w:id="0"/>
          </w:p>
        </w:tc>
      </w:tr>
    </w:tbl>
    <w:p w:rsidR="00365D70" w:rsidRPr="009906AD" w:rsidRDefault="00365D70" w:rsidP="00B672CD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490883" w:rsidRPr="009906AD" w:rsidRDefault="00490883" w:rsidP="006B1B30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772E45" w:rsidRPr="009906AD" w:rsidRDefault="00772E45" w:rsidP="006B1B30">
      <w:pPr>
        <w:ind w:left="278" w:right="360"/>
        <w:jc w:val="lowKashida"/>
        <w:rPr>
          <w:sz w:val="20"/>
          <w:szCs w:val="20"/>
          <w:lang w:bidi="fa-IR"/>
        </w:rPr>
      </w:pPr>
    </w:p>
    <w:p w:rsidR="00A10485" w:rsidRPr="001915D7" w:rsidRDefault="00A10485" w:rsidP="00772E45">
      <w:pPr>
        <w:ind w:right="360"/>
        <w:jc w:val="center"/>
        <w:rPr>
          <w:b/>
          <w:bCs/>
          <w:color w:val="0070C0"/>
          <w:sz w:val="28"/>
          <w:szCs w:val="28"/>
          <w:rtl/>
          <w:lang w:bidi="fa-IR"/>
        </w:rPr>
      </w:pPr>
      <w:r w:rsidRPr="001915D7">
        <w:rPr>
          <w:b/>
          <w:bCs/>
          <w:color w:val="0070C0"/>
          <w:sz w:val="28"/>
          <w:szCs w:val="28"/>
          <w:rtl/>
          <w:lang w:bidi="fa-IR"/>
        </w:rPr>
        <w:t>ج ـ انتشارات</w:t>
      </w:r>
    </w:p>
    <w:p w:rsidR="009561E7" w:rsidRPr="009906AD" w:rsidRDefault="00A10485" w:rsidP="00772E45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1ـ کتاب</w:t>
      </w:r>
    </w:p>
    <w:tbl>
      <w:tblPr>
        <w:bidiVisual/>
        <w:tblW w:w="10125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50"/>
        <w:gridCol w:w="893"/>
        <w:gridCol w:w="628"/>
        <w:gridCol w:w="759"/>
        <w:gridCol w:w="564"/>
        <w:gridCol w:w="1061"/>
        <w:gridCol w:w="1019"/>
        <w:gridCol w:w="616"/>
        <w:gridCol w:w="815"/>
        <w:gridCol w:w="1037"/>
      </w:tblGrid>
      <w:tr w:rsidR="001316F3" w:rsidRPr="009906AD" w:rsidTr="001316F3">
        <w:tc>
          <w:tcPr>
            <w:tcW w:w="2175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1D138A" w:rsidRPr="009906AD" w:rsidRDefault="001D138A" w:rsidP="00A738CB">
            <w:pPr>
              <w:ind w:right="36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550" w:type="dxa"/>
            <w:gridSpan w:val="5"/>
            <w:tcBorders>
              <w:top w:val="thinThickLargeGap" w:sz="24" w:space="0" w:color="auto"/>
            </w:tcBorders>
            <w:vAlign w:val="center"/>
          </w:tcPr>
          <w:p w:rsidR="001D138A" w:rsidRPr="009906AD" w:rsidRDefault="001D138A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کار</w:t>
            </w:r>
          </w:p>
        </w:tc>
        <w:tc>
          <w:tcPr>
            <w:tcW w:w="96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38A" w:rsidRPr="009906AD" w:rsidRDefault="001D138A" w:rsidP="00A738CB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1058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38A" w:rsidRPr="009906AD" w:rsidRDefault="00AE2DB3" w:rsidP="00A738CB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280" w:type="dxa"/>
            <w:gridSpan w:val="2"/>
            <w:tcBorders>
              <w:top w:val="thinThickLargeGap" w:sz="24" w:space="0" w:color="auto"/>
            </w:tcBorders>
            <w:vAlign w:val="center"/>
          </w:tcPr>
          <w:p w:rsidR="001D138A" w:rsidRPr="009906AD" w:rsidRDefault="001D138A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محل نشر</w:t>
            </w:r>
          </w:p>
        </w:tc>
        <w:tc>
          <w:tcPr>
            <w:tcW w:w="1101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1D138A" w:rsidRPr="009906AD" w:rsidRDefault="001D138A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1316F3" w:rsidRPr="009906AD" w:rsidTr="001316F3">
        <w:tc>
          <w:tcPr>
            <w:tcW w:w="2175" w:type="dxa"/>
            <w:vMerge/>
            <w:tcBorders>
              <w:top w:val="single" w:sz="4" w:space="0" w:color="auto"/>
              <w:left w:val="thickThinLargeGap" w:sz="24" w:space="0" w:color="auto"/>
              <w:bottom w:val="single" w:sz="12" w:space="0" w:color="auto"/>
            </w:tcBorders>
          </w:tcPr>
          <w:p w:rsidR="001D138A" w:rsidRPr="009906AD" w:rsidRDefault="001D138A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38A" w:rsidRPr="009906AD" w:rsidRDefault="001D138A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38A" w:rsidRPr="009906AD" w:rsidRDefault="001D138A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تألیف</w:t>
            </w:r>
          </w:p>
        </w:tc>
        <w:tc>
          <w:tcPr>
            <w:tcW w:w="633" w:type="dxa"/>
            <w:vAlign w:val="center"/>
          </w:tcPr>
          <w:p w:rsidR="001D138A" w:rsidRPr="009906AD" w:rsidRDefault="001D138A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گرد آوری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38A" w:rsidRPr="009906AD" w:rsidRDefault="001D138A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ویرایش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38A" w:rsidRPr="009906AD" w:rsidRDefault="001D138A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غیره</w:t>
            </w: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138A" w:rsidRPr="009906AD" w:rsidRDefault="001D138A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D138A" w:rsidRPr="009906AD" w:rsidRDefault="001D138A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:rsidR="001D138A" w:rsidRPr="009906AD" w:rsidRDefault="001D138A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1D138A" w:rsidRPr="009906AD" w:rsidRDefault="001D138A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101" w:type="dxa"/>
            <w:vMerge/>
            <w:tcBorders>
              <w:top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1D138A" w:rsidRPr="009906AD" w:rsidRDefault="001D138A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</w:tr>
      <w:tr w:rsidR="001316F3" w:rsidRPr="009906AD" w:rsidTr="001316F3">
        <w:trPr>
          <w:trHeight w:val="820"/>
        </w:trPr>
        <w:tc>
          <w:tcPr>
            <w:tcW w:w="2175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1D138A" w:rsidRPr="0039102A" w:rsidRDefault="0039102A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39102A">
              <w:rPr>
                <w:rFonts w:hint="cs"/>
                <w:sz w:val="20"/>
                <w:szCs w:val="20"/>
                <w:rtl/>
                <w:lang w:bidi="fa-IR"/>
              </w:rPr>
              <w:t>بیولوژی در علوم پزشکی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102A" w:rsidRPr="0039102A" w:rsidRDefault="0039102A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39102A">
              <w:rPr>
                <w:sz w:val="20"/>
                <w:szCs w:val="20"/>
                <w:lang w:val="en-GB" w:bidi="fa-IR"/>
              </w:rPr>
              <w:t>X</w:t>
            </w:r>
          </w:p>
          <w:p w:rsidR="001D138A" w:rsidRPr="0039102A" w:rsidRDefault="001D138A" w:rsidP="0039102A">
            <w:pPr>
              <w:ind w:right="27"/>
              <w:jc w:val="center"/>
              <w:rPr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F8B" w:rsidRPr="0039102A" w:rsidRDefault="00E30F8B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E30F8B" w:rsidRPr="0039102A" w:rsidRDefault="00E30F8B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138A" w:rsidRPr="0039102A" w:rsidRDefault="001D138A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D138A" w:rsidRPr="0039102A" w:rsidRDefault="001D138A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1D138A" w:rsidRPr="0039102A" w:rsidRDefault="001D138A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138A" w:rsidRPr="0039102A" w:rsidRDefault="001D138A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  <w:p w:rsidR="00E30F8B" w:rsidRPr="0039102A" w:rsidRDefault="0039102A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39102A">
              <w:rPr>
                <w:rFonts w:hint="cs"/>
                <w:sz w:val="20"/>
                <w:szCs w:val="20"/>
                <w:rtl/>
                <w:lang w:bidi="fa-IR"/>
              </w:rPr>
              <w:t>انتشارات جاودانه، انتشارات دانشگاه ایلام</w:t>
            </w:r>
          </w:p>
          <w:p w:rsidR="00E30F8B" w:rsidRPr="0039102A" w:rsidRDefault="00E30F8B" w:rsidP="0039102A">
            <w:pPr>
              <w:jc w:val="center"/>
              <w:rPr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0F8B" w:rsidRPr="0039102A" w:rsidRDefault="00A41193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مترجم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0F8B" w:rsidRPr="0039102A" w:rsidRDefault="0039102A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39102A">
              <w:rPr>
                <w:rFonts w:hint="cs"/>
                <w:sz w:val="20"/>
                <w:szCs w:val="20"/>
                <w:rtl/>
              </w:rPr>
              <w:t>ایلام</w:t>
            </w:r>
          </w:p>
        </w:tc>
        <w:tc>
          <w:tcPr>
            <w:tcW w:w="708" w:type="dxa"/>
            <w:vAlign w:val="center"/>
          </w:tcPr>
          <w:p w:rsidR="00E30F8B" w:rsidRPr="0039102A" w:rsidRDefault="0039102A" w:rsidP="0039102A">
            <w:pPr>
              <w:jc w:val="center"/>
              <w:rPr>
                <w:sz w:val="20"/>
                <w:szCs w:val="20"/>
                <w:lang w:val="en-GB" w:bidi="fa-IR"/>
              </w:rPr>
            </w:pPr>
            <w:r w:rsidRPr="0039102A">
              <w:rPr>
                <w:rFonts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E30F8B" w:rsidRPr="0039102A" w:rsidRDefault="0039102A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1390</w:t>
            </w:r>
          </w:p>
        </w:tc>
      </w:tr>
      <w:tr w:rsidR="001316F3" w:rsidRPr="009906AD" w:rsidTr="001316F3">
        <w:trPr>
          <w:trHeight w:val="820"/>
        </w:trPr>
        <w:tc>
          <w:tcPr>
            <w:tcW w:w="2175" w:type="dxa"/>
            <w:tcBorders>
              <w:top w:val="single" w:sz="12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1316F3" w:rsidRPr="0039102A" w:rsidRDefault="001316F3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Medicinal plants: phytochemistry, pharmacology and therapeutics</w:t>
            </w:r>
          </w:p>
        </w:tc>
        <w:tc>
          <w:tcPr>
            <w:tcW w:w="650" w:type="dxa"/>
            <w:tcBorders>
              <w:top w:val="single" w:sz="12" w:space="0" w:color="auto"/>
              <w:bottom w:val="thickThinLargeGap" w:sz="24" w:space="0" w:color="auto"/>
            </w:tcBorders>
            <w:vAlign w:val="center"/>
          </w:tcPr>
          <w:p w:rsidR="001316F3" w:rsidRPr="0039102A" w:rsidRDefault="001316F3" w:rsidP="0039102A">
            <w:pPr>
              <w:ind w:right="27"/>
              <w:jc w:val="center"/>
              <w:rPr>
                <w:sz w:val="20"/>
                <w:szCs w:val="20"/>
                <w:lang w:val="en-GB" w:bidi="fa-IR"/>
              </w:rPr>
            </w:pPr>
          </w:p>
        </w:tc>
        <w:tc>
          <w:tcPr>
            <w:tcW w:w="938" w:type="dxa"/>
            <w:tcBorders>
              <w:top w:val="single" w:sz="12" w:space="0" w:color="auto"/>
              <w:bottom w:val="thickThinLargeGap" w:sz="24" w:space="0" w:color="auto"/>
            </w:tcBorders>
            <w:vAlign w:val="center"/>
          </w:tcPr>
          <w:p w:rsidR="001316F3" w:rsidRPr="0039102A" w:rsidRDefault="001316F3" w:rsidP="00636307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تالیف فصل 2 از جلد دوم کتاب</w:t>
            </w:r>
            <w:r>
              <w:rPr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633" w:type="dxa"/>
            <w:tcBorders>
              <w:top w:val="single" w:sz="12" w:space="0" w:color="auto"/>
              <w:bottom w:val="thickThinLargeGap" w:sz="24" w:space="0" w:color="auto"/>
            </w:tcBorders>
            <w:vAlign w:val="center"/>
          </w:tcPr>
          <w:p w:rsidR="001316F3" w:rsidRPr="0039102A" w:rsidRDefault="001316F3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1316F3" w:rsidRPr="0039102A" w:rsidRDefault="001316F3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1316F3" w:rsidRPr="0039102A" w:rsidRDefault="001316F3" w:rsidP="0039102A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1316F3" w:rsidRPr="0039102A" w:rsidRDefault="001316F3" w:rsidP="0039102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Daya publishing house</w:t>
            </w:r>
          </w:p>
        </w:tc>
        <w:tc>
          <w:tcPr>
            <w:tcW w:w="1058" w:type="dxa"/>
            <w:tcBorders>
              <w:top w:val="single" w:sz="12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1316F3" w:rsidRDefault="001316F3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</w:t>
            </w:r>
            <w:r w:rsidR="0075751D" w:rsidRPr="009906AD">
              <w:rPr>
                <w:sz w:val="20"/>
                <w:szCs w:val="20"/>
                <w:rtl/>
                <w:lang w:bidi="fa-IR"/>
              </w:rPr>
              <w:t>أ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لف </w:t>
            </w:r>
          </w:p>
        </w:tc>
        <w:tc>
          <w:tcPr>
            <w:tcW w:w="572" w:type="dxa"/>
            <w:tcBorders>
              <w:top w:val="single" w:sz="12" w:space="0" w:color="auto"/>
              <w:bottom w:val="thickThinLargeGap" w:sz="24" w:space="0" w:color="auto"/>
            </w:tcBorders>
            <w:vAlign w:val="center"/>
          </w:tcPr>
          <w:p w:rsidR="001316F3" w:rsidRPr="0039102A" w:rsidRDefault="001316F3" w:rsidP="0039102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New dehli</w:t>
            </w:r>
          </w:p>
        </w:tc>
        <w:tc>
          <w:tcPr>
            <w:tcW w:w="708" w:type="dxa"/>
            <w:tcBorders>
              <w:bottom w:val="thickThinLargeGap" w:sz="24" w:space="0" w:color="auto"/>
            </w:tcBorders>
            <w:vAlign w:val="center"/>
          </w:tcPr>
          <w:p w:rsidR="001316F3" w:rsidRPr="0039102A" w:rsidRDefault="001316F3" w:rsidP="0039102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هندوستان</w:t>
            </w:r>
          </w:p>
        </w:tc>
        <w:tc>
          <w:tcPr>
            <w:tcW w:w="1101" w:type="dxa"/>
            <w:tcBorders>
              <w:top w:val="single" w:sz="12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1316F3" w:rsidRDefault="001316F3" w:rsidP="0039102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2012</w:t>
            </w:r>
          </w:p>
        </w:tc>
      </w:tr>
    </w:tbl>
    <w:p w:rsidR="00790833" w:rsidRDefault="00790833" w:rsidP="00772E45">
      <w:pPr>
        <w:ind w:right="360"/>
        <w:jc w:val="lowKashida"/>
        <w:rPr>
          <w:sz w:val="20"/>
          <w:szCs w:val="20"/>
          <w:rtl/>
          <w:lang w:bidi="fa-IR"/>
        </w:rPr>
      </w:pPr>
    </w:p>
    <w:p w:rsidR="00E30F8B" w:rsidRDefault="00E30F8B" w:rsidP="00772E45">
      <w:pPr>
        <w:ind w:right="360"/>
        <w:jc w:val="lowKashida"/>
        <w:rPr>
          <w:sz w:val="20"/>
          <w:szCs w:val="20"/>
          <w:rtl/>
          <w:lang w:bidi="fa-IR"/>
        </w:rPr>
      </w:pPr>
    </w:p>
    <w:p w:rsidR="00E30F8B" w:rsidRDefault="00E30F8B" w:rsidP="00772E45">
      <w:pPr>
        <w:ind w:right="360"/>
        <w:jc w:val="lowKashida"/>
        <w:rPr>
          <w:sz w:val="20"/>
          <w:szCs w:val="20"/>
          <w:rtl/>
          <w:lang w:bidi="fa-IR"/>
        </w:rPr>
      </w:pPr>
    </w:p>
    <w:p w:rsidR="00E30F8B" w:rsidRPr="009906AD" w:rsidRDefault="00E30F8B" w:rsidP="00772E45">
      <w:pPr>
        <w:ind w:right="360"/>
        <w:jc w:val="lowKashida"/>
        <w:rPr>
          <w:sz w:val="20"/>
          <w:szCs w:val="20"/>
          <w:rtl/>
          <w:lang w:bidi="fa-IR"/>
        </w:rPr>
      </w:pPr>
    </w:p>
    <w:p w:rsidR="006E6E2A" w:rsidRPr="009906AD" w:rsidRDefault="00CB4239" w:rsidP="00772E45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2 ـ مقاله</w:t>
      </w:r>
    </w:p>
    <w:tbl>
      <w:tblPr>
        <w:bidiVisual/>
        <w:tblW w:w="9608" w:type="dxa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371"/>
        <w:gridCol w:w="977"/>
        <w:gridCol w:w="798"/>
        <w:gridCol w:w="681"/>
        <w:gridCol w:w="1134"/>
        <w:gridCol w:w="881"/>
      </w:tblGrid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جلد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صفحه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CA219A" w:rsidRPr="00A473C8" w:rsidTr="00B40E6A">
        <w:trPr>
          <w:jc w:val="center"/>
        </w:trPr>
        <w:tc>
          <w:tcPr>
            <w:tcW w:w="3766" w:type="dxa"/>
            <w:vAlign w:val="center"/>
          </w:tcPr>
          <w:p w:rsidR="00CA219A" w:rsidRPr="00A9716C" w:rsidRDefault="00CA219A" w:rsidP="00B40E6A">
            <w:pPr>
              <w:jc w:val="center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Distribution of the most prevalent spa types among clinical isolates of methicillin-resistant and-susceptible Staphylococcus aureus around the world: A review</w:t>
            </w:r>
          </w:p>
        </w:tc>
        <w:tc>
          <w:tcPr>
            <w:tcW w:w="1371" w:type="dxa"/>
            <w:vAlign w:val="center"/>
          </w:tcPr>
          <w:p w:rsidR="00CA219A" w:rsidRPr="00A473C8" w:rsidRDefault="00CA219A" w:rsidP="00CA219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Frontiers in Microbiology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A219A" w:rsidRPr="00A473C8" w:rsidRDefault="00CA219A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اول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A219A" w:rsidRPr="00A473C8" w:rsidRDefault="00CA219A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CA219A" w:rsidRPr="00A473C8" w:rsidRDefault="00CA219A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A219A" w:rsidRPr="00A473C8" w:rsidRDefault="00CA219A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CA219A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2018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Antimicrobial resistance patterns and their encoding genes among Acinetobacter baumannii strains isolated from burned patients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Burns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اول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38</w:t>
            </w:r>
          </w:p>
        </w:tc>
        <w:tc>
          <w:tcPr>
            <w:tcW w:w="681" w:type="dxa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:rsidR="00C724DC" w:rsidRPr="00A473C8" w:rsidRDefault="00A9716C" w:rsidP="00CA219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1198-1203</w:t>
            </w:r>
          </w:p>
        </w:tc>
        <w:tc>
          <w:tcPr>
            <w:tcW w:w="881" w:type="dxa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/>
                <w:sz w:val="18"/>
                <w:szCs w:val="18"/>
              </w:rPr>
            </w:pPr>
            <w:r w:rsidRPr="00CA219A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Enterotoxin and Exfoliative Toxin Genes Among Methicillin-Resistant</w:t>
            </w:r>
            <w:r w:rsidRPr="00A9716C">
              <w:rPr>
                <w:rStyle w:val="fontstyle01"/>
                <w:rFonts w:asciiTheme="minorBidi" w:hAnsiTheme="minorBidi"/>
                <w:sz w:val="18"/>
                <w:szCs w:val="18"/>
              </w:rPr>
              <w:br/>
            </w:r>
            <w:r w:rsidRPr="00A9716C">
              <w:rPr>
                <w:rStyle w:val="fontstyle01"/>
                <w:rFonts w:asciiTheme="minorBidi" w:hAnsiTheme="minorBidi"/>
                <w:i/>
                <w:iCs/>
                <w:sz w:val="18"/>
                <w:szCs w:val="18"/>
              </w:rPr>
              <w:lastRenderedPageBreak/>
              <w:t xml:space="preserve">Staphylococcus aureus </w:t>
            </w:r>
            <w:r w:rsidRPr="00CA219A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Isolates Recovered From Ilam, Iran</w:t>
            </w:r>
          </w:p>
        </w:tc>
        <w:tc>
          <w:tcPr>
            <w:tcW w:w="1371" w:type="dxa"/>
            <w:vAlign w:val="center"/>
          </w:tcPr>
          <w:p w:rsidR="00C724DC" w:rsidRPr="00CA219A" w:rsidRDefault="00C724DC" w:rsidP="00B40E6A">
            <w:pPr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CA219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lastRenderedPageBreak/>
              <w:t xml:space="preserve">Avicenna J Clin Microb </w:t>
            </w:r>
            <w:r w:rsidRPr="00CA219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lastRenderedPageBreak/>
              <w:t>Infec.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CA219A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CA219A">
              <w:rPr>
                <w:rFonts w:hint="cs"/>
                <w:sz w:val="20"/>
                <w:szCs w:val="20"/>
                <w:rtl/>
                <w:lang w:bidi="fa-IR"/>
              </w:rPr>
              <w:lastRenderedPageBreak/>
              <w:t>نویسنده اول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CA219A" w:rsidRDefault="005B5ED5" w:rsidP="005B5ED5">
            <w:pPr>
              <w:jc w:val="center"/>
              <w:rPr>
                <w:sz w:val="20"/>
                <w:szCs w:val="20"/>
                <w:lang w:bidi="fa-IR"/>
              </w:rPr>
            </w:pPr>
            <w:r w:rsidRPr="00CA219A">
              <w:rPr>
                <w:sz w:val="20"/>
                <w:szCs w:val="20"/>
                <w:lang w:bidi="fa-IR"/>
              </w:rPr>
              <w:t>-</w:t>
            </w:r>
          </w:p>
        </w:tc>
        <w:tc>
          <w:tcPr>
            <w:tcW w:w="681" w:type="dxa"/>
            <w:vAlign w:val="center"/>
          </w:tcPr>
          <w:p w:rsidR="00C724DC" w:rsidRPr="00CA219A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C724DC" w:rsidRPr="00CA219A" w:rsidRDefault="00A9716C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20208</w:t>
            </w:r>
          </w:p>
        </w:tc>
        <w:tc>
          <w:tcPr>
            <w:tcW w:w="881" w:type="dxa"/>
            <w:vAlign w:val="center"/>
          </w:tcPr>
          <w:p w:rsidR="00A9716C" w:rsidRDefault="00A9716C" w:rsidP="00A9716C">
            <w:pPr>
              <w:rPr>
                <w:rFonts w:ascii="Arial" w:hAnsi="Arial" w:cs="Arial"/>
                <w:sz w:val="18"/>
                <w:szCs w:val="18"/>
              </w:rPr>
            </w:pPr>
          </w:p>
          <w:p w:rsidR="00C724DC" w:rsidRPr="00A9716C" w:rsidRDefault="00A9716C" w:rsidP="00A971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47AFB" w:rsidRPr="00A473C8" w:rsidTr="00B40E6A">
        <w:trPr>
          <w:jc w:val="center"/>
        </w:trPr>
        <w:tc>
          <w:tcPr>
            <w:tcW w:w="3766" w:type="dxa"/>
            <w:vAlign w:val="center"/>
          </w:tcPr>
          <w:p w:rsidR="00247AFB" w:rsidRPr="00A9716C" w:rsidRDefault="00B40E6A" w:rsidP="005B5ED5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hyperlink r:id="rId5" w:history="1">
              <w:r w:rsidR="00A111C8" w:rsidRPr="00A111C8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>Rise of antibiotic resistance in clinical enterococcal isolates during 2001–2016 in Iran: a review</w:t>
              </w:r>
            </w:hyperlink>
          </w:p>
        </w:tc>
        <w:tc>
          <w:tcPr>
            <w:tcW w:w="1371" w:type="dxa"/>
            <w:vAlign w:val="center"/>
          </w:tcPr>
          <w:p w:rsidR="00247AFB" w:rsidRPr="005B5ED5" w:rsidRDefault="00A111C8" w:rsidP="00247AFB">
            <w:pPr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New microbes and new infections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47AFB" w:rsidRPr="005B5ED5" w:rsidRDefault="00A111C8" w:rsidP="00247AFB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اول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47AFB" w:rsidRPr="005B5ED5" w:rsidRDefault="00247AFB" w:rsidP="00247AFB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247AFB" w:rsidRPr="005B5ED5" w:rsidRDefault="00247AFB" w:rsidP="00247A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7AFB" w:rsidRPr="005B5ED5" w:rsidRDefault="00247AFB" w:rsidP="00247AFB">
            <w:pPr>
              <w:jc w:val="center"/>
            </w:pPr>
          </w:p>
        </w:tc>
        <w:tc>
          <w:tcPr>
            <w:tcW w:w="881" w:type="dxa"/>
            <w:vAlign w:val="center"/>
          </w:tcPr>
          <w:p w:rsidR="00247AFB" w:rsidRPr="005B5ED5" w:rsidRDefault="00A111C8" w:rsidP="00247AFB">
            <w:pPr>
              <w:jc w:val="center"/>
            </w:pPr>
            <w:r>
              <w:t>2018</w:t>
            </w:r>
          </w:p>
        </w:tc>
      </w:tr>
      <w:tr w:rsidR="00247AFB" w:rsidRPr="00A473C8" w:rsidTr="00B40E6A">
        <w:trPr>
          <w:jc w:val="center"/>
        </w:trPr>
        <w:tc>
          <w:tcPr>
            <w:tcW w:w="3766" w:type="dxa"/>
            <w:vAlign w:val="center"/>
          </w:tcPr>
          <w:p w:rsidR="00247AFB" w:rsidRPr="00A9716C" w:rsidRDefault="00FF7AFD" w:rsidP="00247AFB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FF7AFD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Enterotoxin and exfoliative toxin genes among methicillin-resistant Staphylococcus aureus isolates recovered from Ilam, Iran</w:t>
            </w:r>
          </w:p>
        </w:tc>
        <w:tc>
          <w:tcPr>
            <w:tcW w:w="1371" w:type="dxa"/>
            <w:vAlign w:val="center"/>
          </w:tcPr>
          <w:p w:rsidR="00247AFB" w:rsidRPr="005B5ED5" w:rsidRDefault="00FF7AFD" w:rsidP="00247AFB">
            <w:pPr>
              <w:jc w:val="right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Avicenna Journal of Clinical Microbiology and Infection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47AFB" w:rsidRPr="005B5ED5" w:rsidRDefault="00FF7AFD" w:rsidP="00247AFB">
            <w:pPr>
              <w:jc w:val="lowKashida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اول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47AFB" w:rsidRPr="005B5ED5" w:rsidRDefault="00247AFB" w:rsidP="00247AFB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247AFB" w:rsidRPr="005B5ED5" w:rsidRDefault="00247AFB" w:rsidP="00247AF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7AFB" w:rsidRPr="005B5ED5" w:rsidRDefault="00247AFB" w:rsidP="00247AFB">
            <w:pPr>
              <w:jc w:val="center"/>
            </w:pPr>
          </w:p>
        </w:tc>
        <w:tc>
          <w:tcPr>
            <w:tcW w:w="881" w:type="dxa"/>
            <w:vAlign w:val="center"/>
          </w:tcPr>
          <w:p w:rsidR="00247AFB" w:rsidRPr="005B5ED5" w:rsidRDefault="00FF7AFD" w:rsidP="00247AFB">
            <w:pPr>
              <w:jc w:val="center"/>
            </w:pPr>
            <w:r>
              <w:t>2014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A self-assessment predictive model for type 2 diabetes or impared fasting glycaemia derived from a populationbased study</w:t>
            </w:r>
          </w:p>
        </w:tc>
        <w:tc>
          <w:tcPr>
            <w:tcW w:w="1371" w:type="dxa"/>
            <w:vAlign w:val="center"/>
          </w:tcPr>
          <w:p w:rsidR="00C724DC" w:rsidRPr="00CA219A" w:rsidRDefault="00C724DC" w:rsidP="00B40E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19A">
              <w:rPr>
                <w:rFonts w:ascii="Arial" w:hAnsi="Arial" w:cs="Arial"/>
                <w:sz w:val="18"/>
                <w:szCs w:val="18"/>
              </w:rPr>
              <w:t>Diabeted Researchand clinical practice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CA219A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CA219A">
              <w:rPr>
                <w:rFonts w:hint="cs"/>
                <w:sz w:val="20"/>
                <w:szCs w:val="20"/>
                <w:rtl/>
                <w:lang w:bidi="fa-IR"/>
              </w:rPr>
              <w:t>نویسنده 2م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CA219A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131</w:t>
            </w:r>
          </w:p>
        </w:tc>
        <w:tc>
          <w:tcPr>
            <w:tcW w:w="681" w:type="dxa"/>
            <w:vAlign w:val="center"/>
          </w:tcPr>
          <w:p w:rsidR="00C724DC" w:rsidRPr="00CA219A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724DC" w:rsidRPr="00CA219A" w:rsidRDefault="00A9716C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219-229</w:t>
            </w:r>
          </w:p>
        </w:tc>
        <w:tc>
          <w:tcPr>
            <w:tcW w:w="881" w:type="dxa"/>
            <w:vAlign w:val="center"/>
          </w:tcPr>
          <w:p w:rsidR="00C724DC" w:rsidRPr="00CA219A" w:rsidRDefault="00A9716C" w:rsidP="00B40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A81D51" w:rsidRPr="00A473C8" w:rsidTr="00B40E6A">
        <w:trPr>
          <w:jc w:val="center"/>
        </w:trPr>
        <w:tc>
          <w:tcPr>
            <w:tcW w:w="3766" w:type="dxa"/>
            <w:vAlign w:val="center"/>
          </w:tcPr>
          <w:p w:rsidR="00A81D51" w:rsidRPr="00A9716C" w:rsidRDefault="00B40E6A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hyperlink r:id="rId6" w:history="1">
              <w:r w:rsidR="00A81D51" w:rsidRPr="00A81D51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>Hyperglycaemia and its related risk factors in Ilam province, west of Iran-a population-based study</w:t>
              </w:r>
            </w:hyperlink>
          </w:p>
        </w:tc>
        <w:tc>
          <w:tcPr>
            <w:tcW w:w="1371" w:type="dxa"/>
            <w:vAlign w:val="center"/>
          </w:tcPr>
          <w:p w:rsidR="00A81D51" w:rsidRPr="00CA219A" w:rsidRDefault="00A81D51" w:rsidP="00B40E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1D51">
              <w:rPr>
                <w:rFonts w:ascii="Arial" w:hAnsi="Arial" w:cs="Arial"/>
                <w:sz w:val="18"/>
                <w:szCs w:val="18"/>
              </w:rPr>
              <w:t>Journal of Diabetes &amp; Metabolic Disorders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81D51" w:rsidRPr="00CA219A" w:rsidRDefault="00A81D51" w:rsidP="00A81D51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3م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81D51" w:rsidRDefault="00A81D51" w:rsidP="00B40E6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A81D51" w:rsidRPr="00CA219A" w:rsidRDefault="00A81D51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81D51" w:rsidRDefault="00A81D51" w:rsidP="00B40E6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A81D51" w:rsidRDefault="00A81D51" w:rsidP="00B40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Characterization of Klebsiella pneumoniae strains producing extended spectrum beta-lactamases and AMPC type beta-lactamases isolated from hospitalized patients in Kerman, Iran.  </w:t>
            </w:r>
          </w:p>
        </w:tc>
        <w:tc>
          <w:tcPr>
            <w:tcW w:w="1371" w:type="dxa"/>
            <w:vAlign w:val="center"/>
          </w:tcPr>
          <w:p w:rsidR="00C724DC" w:rsidRPr="00592A00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592A00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592A00">
              <w:rPr>
                <w:rFonts w:ascii="Arial" w:hAnsi="Arial" w:cs="Arial"/>
                <w:sz w:val="18"/>
                <w:szCs w:val="18"/>
              </w:rPr>
              <w:t>Roumanian archives of microbiology and immunology</w:t>
            </w:r>
          </w:p>
          <w:p w:rsidR="00C724DC" w:rsidRPr="00A473C8" w:rsidRDefault="00C724DC" w:rsidP="00B40E6A">
            <w:pPr>
              <w:jc w:val="right"/>
              <w:rPr>
                <w:sz w:val="20"/>
                <w:szCs w:val="20"/>
                <w:lang w:val="en-GB"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3م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71</w:t>
            </w:r>
          </w:p>
        </w:tc>
        <w:tc>
          <w:tcPr>
            <w:tcW w:w="681" w:type="dxa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81-86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2012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In vitro antimicrobial activity of Persian shallot (Allium hirtifolium).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val="en-GB"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Roumanian archives of microbiology and immunology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3م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71</w:t>
            </w:r>
          </w:p>
        </w:tc>
        <w:tc>
          <w:tcPr>
            <w:tcW w:w="681" w:type="dxa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70-74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2012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Hyperglycaemia and its related risk factors in Ilam province, west of Iran- a population-based study</w:t>
            </w:r>
          </w:p>
        </w:tc>
        <w:tc>
          <w:tcPr>
            <w:tcW w:w="1371" w:type="dxa"/>
            <w:vAlign w:val="center"/>
          </w:tcPr>
          <w:p w:rsidR="00C724DC" w:rsidRPr="00A75ECA" w:rsidRDefault="00B40E6A" w:rsidP="00B40E6A">
            <w:pPr>
              <w:bidi w:val="0"/>
              <w:rPr>
                <w:rFonts w:asciiTheme="minorBidi" w:hAnsiTheme="minorBidi" w:cstheme="minorBidi"/>
                <w:sz w:val="18"/>
                <w:szCs w:val="18"/>
              </w:rPr>
            </w:pPr>
            <w:hyperlink r:id="rId7" w:tooltip="Journal of diabetes and metabolic disorders." w:history="1">
              <w:r w:rsidR="00C724DC" w:rsidRPr="00A75ECA">
                <w:rPr>
                  <w:rStyle w:val="Hyperlink"/>
                  <w:rFonts w:asciiTheme="minorBidi" w:hAnsiTheme="minorBidi" w:cstheme="minorBidi"/>
                  <w:color w:val="auto"/>
                  <w:sz w:val="18"/>
                  <w:szCs w:val="18"/>
                  <w:u w:val="none"/>
                  <w:shd w:val="clear" w:color="auto" w:fill="FFFFFF"/>
                </w:rPr>
                <w:t>J Diabetes Metab Disord</w:t>
              </w:r>
              <w:r w:rsidR="00C724DC" w:rsidRPr="00A75ECA">
                <w:rPr>
                  <w:rStyle w:val="Hyperlink"/>
                  <w:rFonts w:asciiTheme="minorBidi" w:hAnsiTheme="minorBidi" w:cstheme="minorBidi"/>
                  <w:color w:val="660066"/>
                  <w:sz w:val="18"/>
                  <w:szCs w:val="18"/>
                  <w:shd w:val="clear" w:color="auto" w:fill="FFFFFF"/>
                </w:rPr>
                <w:t>.</w:t>
              </w:r>
            </w:hyperlink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3م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</w:rPr>
            </w:pPr>
            <w:r>
              <w:rPr>
                <w:rStyle w:val="slug-vol"/>
                <w:sz w:val="20"/>
                <w:szCs w:val="20"/>
              </w:rPr>
              <w:t>14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>
              <w:rPr>
                <w:rStyle w:val="slug-issue"/>
                <w:sz w:val="20"/>
                <w:szCs w:val="20"/>
                <w:lang w:val="en-GB" w:bidi="fa-IR"/>
              </w:rPr>
              <w:t>81</w:t>
            </w:r>
          </w:p>
        </w:tc>
        <w:tc>
          <w:tcPr>
            <w:tcW w:w="1134" w:type="dxa"/>
            <w:vAlign w:val="center"/>
          </w:tcPr>
          <w:p w:rsidR="00C724DC" w:rsidRPr="00585F55" w:rsidRDefault="00C724DC" w:rsidP="00B40E6A">
            <w:pPr>
              <w:shd w:val="clear" w:color="auto" w:fill="FFFFFF"/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5F55">
              <w:rPr>
                <w:rFonts w:ascii="Arial" w:hAnsi="Arial" w:cs="Arial"/>
                <w:sz w:val="18"/>
                <w:szCs w:val="18"/>
              </w:rPr>
              <w:t>PMID:</w:t>
            </w:r>
            <w:r>
              <w:rPr>
                <w:rFonts w:ascii="Arial" w:hAnsi="Arial" w:cs="Arial"/>
                <w:sz w:val="18"/>
                <w:szCs w:val="18"/>
              </w:rPr>
              <w:t xml:space="preserve"> 26501041</w:t>
            </w:r>
          </w:p>
          <w:p w:rsidR="00C724DC" w:rsidRPr="00A473C8" w:rsidRDefault="00C724DC" w:rsidP="00B40E6A">
            <w:pPr>
              <w:shd w:val="clear" w:color="auto" w:fill="FFFFFF"/>
              <w:bidi w:val="0"/>
              <w:ind w:left="72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Risk perception and preventive issues for breast cancer among female employees  </w:t>
            </w:r>
          </w:p>
        </w:tc>
        <w:tc>
          <w:tcPr>
            <w:tcW w:w="1371" w:type="dxa"/>
            <w:vAlign w:val="center"/>
          </w:tcPr>
          <w:p w:rsidR="00C724DC" w:rsidRPr="00EA1700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EA1700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EA1700">
              <w:rPr>
                <w:rFonts w:ascii="Arial" w:hAnsi="Arial" w:cs="Arial"/>
                <w:sz w:val="18"/>
                <w:szCs w:val="18"/>
              </w:rPr>
              <w:t>Iranian Journal of Cancer Prevention</w:t>
            </w:r>
          </w:p>
          <w:p w:rsidR="00C724DC" w:rsidRPr="00A473C8" w:rsidRDefault="00C724DC" w:rsidP="00B40E6A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3م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A9716C" w:rsidP="00B40E6A">
            <w:pPr>
              <w:jc w:val="center"/>
              <w:rPr>
                <w:rStyle w:val="slug-vol"/>
                <w:sz w:val="20"/>
                <w:szCs w:val="20"/>
                <w:rtl/>
              </w:rPr>
            </w:pPr>
            <w:r>
              <w:rPr>
                <w:rStyle w:val="slug-vol"/>
                <w:sz w:val="20"/>
                <w:szCs w:val="20"/>
              </w:rPr>
              <w:t>3</w:t>
            </w:r>
          </w:p>
        </w:tc>
        <w:tc>
          <w:tcPr>
            <w:tcW w:w="681" w:type="dxa"/>
            <w:vAlign w:val="center"/>
          </w:tcPr>
          <w:p w:rsidR="00C724DC" w:rsidRPr="00A473C8" w:rsidRDefault="00A9716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>
              <w:rPr>
                <w:rStyle w:val="slug-issue"/>
                <w:sz w:val="20"/>
                <w:szCs w:val="20"/>
                <w:lang w:val="en-GB"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166-173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2010</w:t>
            </w:r>
          </w:p>
        </w:tc>
      </w:tr>
      <w:tr w:rsidR="00ED3978" w:rsidRPr="00A473C8" w:rsidTr="00B40E6A">
        <w:trPr>
          <w:jc w:val="center"/>
        </w:trPr>
        <w:tc>
          <w:tcPr>
            <w:tcW w:w="3766" w:type="dxa"/>
            <w:vAlign w:val="center"/>
          </w:tcPr>
          <w:p w:rsidR="00ED3978" w:rsidRPr="00A9716C" w:rsidRDefault="00ED3978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ED3978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Prevalence and Antibiotic Susceptibility Patterns of Salmonella and Shigella Species Isolated from Pediatric Diarrhea in Tehran</w:t>
            </w:r>
          </w:p>
        </w:tc>
        <w:tc>
          <w:tcPr>
            <w:tcW w:w="1371" w:type="dxa"/>
            <w:vAlign w:val="center"/>
          </w:tcPr>
          <w:p w:rsidR="00ED3978" w:rsidRPr="00A473C8" w:rsidRDefault="00ED3978" w:rsidP="00B40E6A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Archives of Pediatric Infectious Diseases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D3978" w:rsidRPr="00A473C8" w:rsidRDefault="00ED3978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4م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D3978" w:rsidRDefault="00ED3978" w:rsidP="00B40E6A">
            <w:pPr>
              <w:jc w:val="center"/>
              <w:rPr>
                <w:rStyle w:val="slug-vol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ED3978" w:rsidRDefault="00ED3978" w:rsidP="00B40E6A">
            <w:pPr>
              <w:jc w:val="center"/>
              <w:rPr>
                <w:rStyle w:val="slug-issue"/>
                <w:sz w:val="20"/>
                <w:szCs w:val="20"/>
                <w:lang w:val="en-GB" w:bidi="fa-IR"/>
              </w:rPr>
            </w:pPr>
          </w:p>
        </w:tc>
        <w:tc>
          <w:tcPr>
            <w:tcW w:w="1134" w:type="dxa"/>
            <w:vAlign w:val="center"/>
          </w:tcPr>
          <w:p w:rsidR="00ED3978" w:rsidRPr="00A473C8" w:rsidRDefault="00ED3978" w:rsidP="00B40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ED3978" w:rsidRPr="00A473C8" w:rsidRDefault="003C5116" w:rsidP="00B4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A high prevalence of mupirocin and macrolide resistance determinant among Staphylococcus aureus strains isolated from burnt patients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Burns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5م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38</w:t>
            </w:r>
          </w:p>
        </w:tc>
        <w:tc>
          <w:tcPr>
            <w:tcW w:w="681" w:type="dxa"/>
            <w:vAlign w:val="center"/>
          </w:tcPr>
          <w:p w:rsidR="00C724D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378-382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2012</w:t>
            </w:r>
          </w:p>
        </w:tc>
      </w:tr>
      <w:tr w:rsidR="00A9716C" w:rsidRPr="00A473C8" w:rsidTr="00B40E6A">
        <w:trPr>
          <w:jc w:val="center"/>
        </w:trPr>
        <w:tc>
          <w:tcPr>
            <w:tcW w:w="3766" w:type="dxa"/>
            <w:vAlign w:val="center"/>
          </w:tcPr>
          <w:p w:rsidR="00A9716C" w:rsidRPr="00A9716C" w:rsidRDefault="00A9716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Investigation of the effects of Prosopis farcta plant extract on rats aorta</w:t>
            </w:r>
          </w:p>
        </w:tc>
        <w:tc>
          <w:tcPr>
            <w:tcW w:w="1371" w:type="dxa"/>
            <w:vAlign w:val="center"/>
          </w:tcPr>
          <w:p w:rsidR="00A9716C" w:rsidRPr="00A473C8" w:rsidRDefault="00A9716C" w:rsidP="00B40E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medicinal plants research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9716C" w:rsidRPr="00A473C8" w:rsidRDefault="00A9716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5م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16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A9716C" w:rsidRPr="00A473C8" w:rsidRDefault="00A9716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9716C" w:rsidRPr="00A473C8" w:rsidRDefault="00A9716C" w:rsidP="00B40E6A">
            <w:pPr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881" w:type="dxa"/>
            <w:vAlign w:val="center"/>
          </w:tcPr>
          <w:p w:rsidR="00A9716C" w:rsidRPr="00A473C8" w:rsidRDefault="00A9716C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2010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Investigation of the effects of Prosopis farcta plant extract on Rat's aorta  </w:t>
            </w:r>
          </w:p>
        </w:tc>
        <w:tc>
          <w:tcPr>
            <w:tcW w:w="1371" w:type="dxa"/>
            <w:vAlign w:val="center"/>
          </w:tcPr>
          <w:p w:rsidR="00C724DC" w:rsidRPr="00F931FE" w:rsidRDefault="00C724DC" w:rsidP="00B40E6A">
            <w:pPr>
              <w:pStyle w:val="Heading2"/>
              <w:bidi w:val="0"/>
              <w:spacing w:before="0" w:after="0" w:line="200" w:lineRule="atLeast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16"/>
                <w:szCs w:val="16"/>
                <w:lang w:val="en-GB"/>
              </w:rPr>
            </w:pPr>
            <w:r w:rsidRPr="00F931FE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journal of Medicinal Plants Research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5م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142-147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2010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Leukocytosis as an alarming sign for mortality in patients hospitalized in general wards  </w:t>
            </w:r>
          </w:p>
        </w:tc>
        <w:tc>
          <w:tcPr>
            <w:tcW w:w="1371" w:type="dxa"/>
            <w:vAlign w:val="center"/>
          </w:tcPr>
          <w:p w:rsidR="00C724DC" w:rsidRPr="00EA1700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EA1700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EA1700">
              <w:rPr>
                <w:rFonts w:ascii="Arial" w:hAnsi="Arial" w:cs="Arial"/>
                <w:sz w:val="18"/>
                <w:szCs w:val="18"/>
              </w:rPr>
              <w:t>Iranian Journal of Medical Sciences</w:t>
            </w:r>
          </w:p>
          <w:p w:rsidR="00C724DC" w:rsidRPr="00A473C8" w:rsidRDefault="00C724DC" w:rsidP="00B40E6A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5م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</w:rPr>
              <w:t>36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45-49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 xml:space="preserve">Dissemination of class 1, 2 and 3 integrons among different multidrug resistant isolates of Acinetobacter baumannii in Tehran </w:t>
            </w: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lastRenderedPageBreak/>
              <w:t>hospitals, Iran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lastRenderedPageBreak/>
              <w:t>Polish Journal of Microbiology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6م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169-174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val="en-GB" w:bidi="fa-IR"/>
              </w:rPr>
            </w:pPr>
            <w:r w:rsidRPr="00A473C8">
              <w:rPr>
                <w:sz w:val="20"/>
                <w:szCs w:val="20"/>
                <w:lang w:val="en-GB" w:bidi="fa-IR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lastRenderedPageBreak/>
              <w:t>Time-kill study and synergistic activity of cell-wall inhibitor antibiotics in combination with gentamicin against Enterococcus faecalis and Enterococcus faecium  </w:t>
            </w:r>
          </w:p>
        </w:tc>
        <w:tc>
          <w:tcPr>
            <w:tcW w:w="1371" w:type="dxa"/>
            <w:vAlign w:val="center"/>
          </w:tcPr>
          <w:p w:rsidR="00C724DC" w:rsidRPr="00C173C3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C173C3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C173C3">
              <w:rPr>
                <w:rFonts w:ascii="Arial" w:hAnsi="Arial" w:cs="Arial"/>
                <w:sz w:val="18"/>
                <w:szCs w:val="18"/>
              </w:rPr>
              <w:t>Acta Microbiologica et Immunologica Hungarica</w:t>
            </w:r>
          </w:p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6م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  <w:lang w:bidi="fa-IR"/>
              </w:rPr>
              <w:t>85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219-226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2011</w:t>
            </w:r>
          </w:p>
        </w:tc>
      </w:tr>
      <w:tr w:rsidR="00317DFC" w:rsidRPr="00A473C8" w:rsidTr="00B40E6A">
        <w:trPr>
          <w:jc w:val="center"/>
        </w:trPr>
        <w:tc>
          <w:tcPr>
            <w:tcW w:w="3766" w:type="dxa"/>
            <w:vAlign w:val="center"/>
          </w:tcPr>
          <w:p w:rsidR="00317DFC" w:rsidRPr="00A9716C" w:rsidRDefault="00B40E6A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hyperlink r:id="rId8" w:history="1">
              <w:r w:rsidR="00317DFC" w:rsidRPr="00317DFC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>Determining the prevalence of SCCmec polymorphism, virulence and antibiotic resistance genes among methicillin-resistant Staphylococcus aureus (MRSA …</w:t>
              </w:r>
            </w:hyperlink>
          </w:p>
        </w:tc>
        <w:tc>
          <w:tcPr>
            <w:tcW w:w="1371" w:type="dxa"/>
            <w:vAlign w:val="center"/>
          </w:tcPr>
          <w:p w:rsidR="00317DFC" w:rsidRPr="00A473C8" w:rsidRDefault="00317DFC" w:rsidP="00B40E6A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Journal of Chemotherapy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317DFC" w:rsidRPr="00A473C8" w:rsidRDefault="00317DF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317DFC" w:rsidRPr="00A473C8" w:rsidRDefault="00317DFC" w:rsidP="00B40E6A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317DFC" w:rsidRPr="00A473C8" w:rsidRDefault="00317DF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134" w:type="dxa"/>
            <w:vAlign w:val="center"/>
          </w:tcPr>
          <w:p w:rsidR="00317DFC" w:rsidRPr="00A473C8" w:rsidRDefault="00317DFC" w:rsidP="00B40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317DFC" w:rsidRPr="00A473C8" w:rsidRDefault="00317DFC" w:rsidP="00B40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Evaluation of biofilm production and characterization of genes encoding type III secretion system among Pseudomonas aeruginosa isolated from burn patients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Burns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6م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1192-1197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2012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Phenotypic and genotypic evaluation of fluoroquinolone resistance in clinical isolates of Staphylococcus aureus in Tehran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rPr>
                <w:sz w:val="20"/>
                <w:szCs w:val="20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Medical Science Monitor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9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71-74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The role of bla(OXA-like carbapenemase) and their insertion sequences (ISS) in the induction of resistance against carbapenem antibiotics among Acinetobacter baumannii isolates in Tehran hospitals.  </w:t>
            </w:r>
          </w:p>
        </w:tc>
        <w:tc>
          <w:tcPr>
            <w:tcW w:w="1371" w:type="dxa"/>
            <w:vAlign w:val="center"/>
          </w:tcPr>
          <w:p w:rsidR="00C724DC" w:rsidRPr="003901F3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3901F3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3901F3">
              <w:rPr>
                <w:rFonts w:ascii="Arial" w:hAnsi="Arial" w:cs="Arial"/>
                <w:sz w:val="18"/>
                <w:szCs w:val="18"/>
              </w:rPr>
              <w:t>Roumanian archives of microbiology and immunology</w:t>
            </w:r>
          </w:p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val="en-GB"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</w:rPr>
              <w:t>70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lang w:bidi="fa-IR"/>
              </w:rPr>
            </w:pPr>
            <w:r w:rsidRPr="00A473C8">
              <w:rPr>
                <w:sz w:val="18"/>
                <w:szCs w:val="18"/>
                <w:lang w:bidi="fa-IR"/>
              </w:rPr>
              <w:t>153-158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</w:rPr>
            </w:pPr>
            <w:r w:rsidRPr="00A473C8">
              <w:rPr>
                <w:sz w:val="20"/>
                <w:szCs w:val="20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Distribution of genes encoding tetracycline resistance and aminoglycoside modifying enzymes in Staphylococcus aureus strains isolated from a burn center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Ann Burns Fire Disasters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76–80.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2013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Analgesic effects of Arum maculatum plant extract in rats compared to other routine analgesics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JMPR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1025-1030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2014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tabs>
                <w:tab w:val="left" w:pos="926"/>
              </w:tabs>
              <w:ind w:left="720"/>
              <w:jc w:val="right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Diversity of aminoglycoside modifying enzyme genes among multidrug resistant Acinetobacter baumannii genotypes isolated from nosocomial infections in Tehran hospitals and their association with class 1 integrons </w:t>
            </w:r>
          </w:p>
        </w:tc>
        <w:tc>
          <w:tcPr>
            <w:tcW w:w="1371" w:type="dxa"/>
            <w:vAlign w:val="center"/>
          </w:tcPr>
          <w:p w:rsidR="00C724DC" w:rsidRPr="00C5582F" w:rsidRDefault="00C724DC" w:rsidP="00B40E6A">
            <w:pPr>
              <w:bidi w:val="0"/>
            </w:pPr>
            <w:r w:rsidRPr="00A473C8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724DC" w:rsidRPr="00C5582F" w:rsidRDefault="00C724DC" w:rsidP="00B40E6A">
            <w:pPr>
              <w:bidi w:val="0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C5582F">
              <w:rPr>
                <w:rFonts w:ascii="Arial" w:hAnsi="Arial" w:cs="Arial"/>
                <w:sz w:val="18"/>
                <w:szCs w:val="18"/>
              </w:rPr>
              <w:t>Acta Microbiologica et Immunologica Hungarica</w:t>
            </w:r>
          </w:p>
          <w:p w:rsidR="00C724DC" w:rsidRPr="00A473C8" w:rsidRDefault="00C724DC" w:rsidP="00B40E6A">
            <w:pPr>
              <w:jc w:val="right"/>
              <w:rPr>
                <w:sz w:val="20"/>
                <w:szCs w:val="20"/>
                <w:lang w:val="en-GB" w:bidi="fa-IR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359-370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val="en-GB" w:bidi="fa-IR"/>
              </w:rPr>
            </w:pPr>
            <w:r w:rsidRPr="00A473C8">
              <w:rPr>
                <w:sz w:val="20"/>
                <w:szCs w:val="20"/>
                <w:lang w:val="en-GB" w:bidi="fa-IR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Cerumen as a potential risk for transmission of hepatitis b virus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rPr>
                <w:sz w:val="20"/>
                <w:szCs w:val="20"/>
                <w:rtl/>
              </w:rPr>
            </w:pPr>
            <w:r w:rsidRPr="00A473C8">
              <w:br/>
            </w:r>
            <w:r w:rsidRPr="00A473C8">
              <w:rPr>
                <w:rFonts w:ascii="Arial" w:hAnsi="Arial" w:cs="Arial"/>
                <w:sz w:val="18"/>
                <w:szCs w:val="18"/>
              </w:rPr>
              <w:t>Acta Microbiologica et Immunologica Hungarica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2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 w:rsidRPr="00A473C8">
              <w:rPr>
                <w:sz w:val="18"/>
                <w:szCs w:val="18"/>
              </w:rPr>
              <w:t>105-112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  <w:rtl/>
              </w:rPr>
            </w:pPr>
            <w:r w:rsidRPr="00A473C8">
              <w:rPr>
                <w:sz w:val="18"/>
                <w:szCs w:val="18"/>
              </w:rPr>
              <w:t>2011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Determining the prevalence of SCCmec polymorphism, virulence and antibiotic resistance genes among methicillin-resistant Staphylococcus aureus (MRSA) isolates collected from selected hospitals in west of Iran</w:t>
            </w:r>
          </w:p>
        </w:tc>
        <w:tc>
          <w:tcPr>
            <w:tcW w:w="1371" w:type="dxa"/>
            <w:vAlign w:val="center"/>
          </w:tcPr>
          <w:p w:rsidR="00C724DC" w:rsidRPr="00A473C8" w:rsidRDefault="00B40E6A" w:rsidP="00B40E6A">
            <w:pPr>
              <w:jc w:val="center"/>
            </w:pPr>
            <w:hyperlink r:id="rId9" w:tooltip="Journal of chemotherapy (Florence, Italy)." w:history="1">
              <w:r w:rsidR="00C724DC" w:rsidRPr="00864198">
                <w:rPr>
                  <w:rFonts w:ascii="Arial" w:hAnsi="Arial" w:cs="Arial"/>
                  <w:sz w:val="20"/>
                  <w:szCs w:val="20"/>
                </w:rPr>
                <w:t>J</w:t>
              </w:r>
              <w:r w:rsidR="00C724DC">
                <w:rPr>
                  <w:rFonts w:ascii="Arial" w:hAnsi="Arial" w:cs="Arial"/>
                  <w:sz w:val="20"/>
                  <w:szCs w:val="20"/>
                </w:rPr>
                <w:t>ouranl</w:t>
              </w:r>
              <w:r w:rsidR="00C724DC" w:rsidRPr="00864198">
                <w:rPr>
                  <w:rFonts w:ascii="Arial" w:hAnsi="Arial" w:cs="Arial"/>
                  <w:sz w:val="20"/>
                  <w:szCs w:val="20"/>
                </w:rPr>
                <w:t xml:space="preserve"> of Chemother</w:t>
              </w:r>
              <w:r w:rsidR="00C724DC">
                <w:rPr>
                  <w:rFonts w:ascii="Arial" w:hAnsi="Arial" w:cs="Arial"/>
                  <w:color w:val="2F4A8B"/>
                  <w:sz w:val="20"/>
                  <w:szCs w:val="20"/>
                  <w:u w:val="single"/>
                </w:rPr>
                <w:t>.</w:t>
              </w:r>
            </w:hyperlink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81" w:type="dxa"/>
            <w:vAlign w:val="center"/>
          </w:tcPr>
          <w:p w:rsidR="00C724DC" w:rsidRDefault="00C724DC" w:rsidP="00B40E6A">
            <w:pPr>
              <w:jc w:val="center"/>
            </w:pPr>
            <w:r w:rsidRPr="0016748D">
              <w:rPr>
                <w:rFonts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vAlign w:val="center"/>
          </w:tcPr>
          <w:p w:rsidR="00C724DC" w:rsidRDefault="00C724DC" w:rsidP="00B40E6A">
            <w:pPr>
              <w:shd w:val="clear" w:color="auto" w:fill="FFFFFF"/>
              <w:bidi w:val="0"/>
              <w:rPr>
                <w:rFonts w:ascii="Arial" w:hAnsi="Arial" w:cs="Arial"/>
                <w:sz w:val="18"/>
                <w:szCs w:val="18"/>
              </w:rPr>
            </w:pPr>
            <w:r w:rsidRPr="00864198">
              <w:rPr>
                <w:rFonts w:ascii="Arial" w:hAnsi="Arial" w:cs="Arial"/>
                <w:sz w:val="18"/>
                <w:szCs w:val="18"/>
              </w:rPr>
              <w:t>PMID:</w:t>
            </w:r>
          </w:p>
          <w:p w:rsidR="00C724DC" w:rsidRPr="00864198" w:rsidRDefault="00C724DC" w:rsidP="00B40E6A">
            <w:pPr>
              <w:shd w:val="clear" w:color="auto" w:fill="FFFFFF"/>
              <w:bidi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25976554</w:t>
            </w:r>
          </w:p>
          <w:p w:rsidR="00C724DC" w:rsidRPr="00A473C8" w:rsidRDefault="00C724DC" w:rsidP="00B40E6A">
            <w:pPr>
              <w:shd w:val="clear" w:color="auto" w:fill="FFFFFF"/>
              <w:ind w:left="720"/>
              <w:rPr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autoSpaceDE w:val="0"/>
              <w:autoSpaceDN w:val="0"/>
              <w:bidi w:val="0"/>
              <w:adjustRightInd w:val="0"/>
              <w:rPr>
                <w:rStyle w:val="fontstyle01"/>
                <w:rFonts w:asciiTheme="minorBidi" w:hAnsiTheme="minorBidi" w:cstheme="minorBidi"/>
                <w:sz w:val="18"/>
                <w:szCs w:val="18"/>
                <w:rtl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Distribution of extended spectrum beta-lactamase resistance genes among nosocomial imipenem resistant A. baumannii strains harboring BLA OXA-23 carbapenemases isolated from Ilam and Tehran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journal of Biological Regulators and Homeostatic Agents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ascii="Helvetica" w:hAnsi="Helvetica"/>
                <w:sz w:val="18"/>
                <w:szCs w:val="18"/>
                <w:shd w:val="clear" w:color="auto" w:fill="FFFFFF"/>
              </w:rPr>
              <w:t>883-889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2013</w:t>
            </w:r>
          </w:p>
        </w:tc>
      </w:tr>
      <w:tr w:rsidR="00C724DC" w:rsidRPr="00A473C8" w:rsidTr="00B40E6A">
        <w:trPr>
          <w:jc w:val="center"/>
        </w:trPr>
        <w:tc>
          <w:tcPr>
            <w:tcW w:w="3766" w:type="dxa"/>
            <w:vAlign w:val="center"/>
          </w:tcPr>
          <w:p w:rsidR="00C724DC" w:rsidRPr="00A9716C" w:rsidRDefault="00C724DC" w:rsidP="00B40E6A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A9716C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Multiple-locus variable number of tandem repeats fingerprinting (MLVF) and virulence factor analysis of methicillin resistant Staphylococcus aureus SCCmec type III  </w:t>
            </w:r>
          </w:p>
        </w:tc>
        <w:tc>
          <w:tcPr>
            <w:tcW w:w="1371" w:type="dxa"/>
            <w:vAlign w:val="center"/>
          </w:tcPr>
          <w:p w:rsidR="00C724DC" w:rsidRPr="00A473C8" w:rsidRDefault="00C724DC" w:rsidP="00B40E6A">
            <w:pPr>
              <w:jc w:val="right"/>
              <w:rPr>
                <w:sz w:val="20"/>
                <w:szCs w:val="20"/>
                <w:lang w:bidi="fa-IR"/>
              </w:rPr>
            </w:pPr>
            <w:r w:rsidRPr="00A473C8">
              <w:rPr>
                <w:rFonts w:ascii="Arial" w:hAnsi="Arial" w:cs="Arial"/>
                <w:sz w:val="18"/>
                <w:szCs w:val="18"/>
              </w:rPr>
              <w:t>Polish Journal of Microbiology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9م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val="en-GB"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val="en-GB" w:bidi="fa-IR"/>
              </w:rPr>
              <w:t>60</w:t>
            </w:r>
          </w:p>
        </w:tc>
        <w:tc>
          <w:tcPr>
            <w:tcW w:w="6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303-307</w:t>
            </w:r>
          </w:p>
        </w:tc>
        <w:tc>
          <w:tcPr>
            <w:tcW w:w="881" w:type="dxa"/>
            <w:vAlign w:val="center"/>
          </w:tcPr>
          <w:p w:rsidR="00C724DC" w:rsidRPr="00A473C8" w:rsidRDefault="00C724DC" w:rsidP="00B40E6A">
            <w:pPr>
              <w:jc w:val="center"/>
              <w:rPr>
                <w:sz w:val="20"/>
                <w:szCs w:val="20"/>
                <w:lang w:bidi="fa-IR"/>
              </w:rPr>
            </w:pPr>
            <w:r w:rsidRPr="00A473C8">
              <w:rPr>
                <w:sz w:val="20"/>
                <w:szCs w:val="20"/>
                <w:lang w:bidi="fa-IR"/>
              </w:rPr>
              <w:t>2011</w:t>
            </w:r>
          </w:p>
        </w:tc>
      </w:tr>
      <w:tr w:rsidR="007A2D0B" w:rsidRPr="00A473C8" w:rsidTr="00B40E6A">
        <w:trPr>
          <w:jc w:val="center"/>
        </w:trPr>
        <w:tc>
          <w:tcPr>
            <w:tcW w:w="3766" w:type="dxa"/>
            <w:vAlign w:val="center"/>
          </w:tcPr>
          <w:p w:rsidR="007A2D0B" w:rsidRPr="00A9716C" w:rsidRDefault="00B40E6A" w:rsidP="00A9716C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hyperlink r:id="rId10" w:anchor="page=13" w:history="1">
              <w:r w:rsidR="007A2D0B" w:rsidRPr="007A2D0B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 xml:space="preserve">The role of bla (OXA-like carbapenemase) and their insertion sequences (ISS) in the induction of resistance against carbapenem </w:t>
              </w:r>
              <w:r w:rsidR="007A2D0B" w:rsidRPr="007A2D0B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lastRenderedPageBreak/>
                <w:t>antibiotics among Acinetobacter baumannii …</w:t>
              </w:r>
            </w:hyperlink>
          </w:p>
        </w:tc>
        <w:tc>
          <w:tcPr>
            <w:tcW w:w="1371" w:type="dxa"/>
            <w:vAlign w:val="center"/>
          </w:tcPr>
          <w:p w:rsidR="007A2D0B" w:rsidRPr="00D751CA" w:rsidRDefault="007A2D0B" w:rsidP="00A9716C">
            <w:pPr>
              <w:jc w:val="right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D751CA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lastRenderedPageBreak/>
              <w:t>Roum Arch Microbiol Immunol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7A2D0B" w:rsidRDefault="007A2D0B" w:rsidP="00A9716C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7م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7A2D0B" w:rsidRPr="005B5ED5" w:rsidRDefault="007A2D0B" w:rsidP="00A9716C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7A2D0B" w:rsidRPr="005B5ED5" w:rsidRDefault="007A2D0B" w:rsidP="00A971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7A2D0B" w:rsidRPr="005B5ED5" w:rsidRDefault="007A2D0B" w:rsidP="00A9716C">
            <w:pPr>
              <w:jc w:val="center"/>
            </w:pPr>
          </w:p>
        </w:tc>
        <w:tc>
          <w:tcPr>
            <w:tcW w:w="881" w:type="dxa"/>
            <w:vAlign w:val="center"/>
          </w:tcPr>
          <w:p w:rsidR="007A2D0B" w:rsidRDefault="007A2D0B" w:rsidP="00A9716C">
            <w:pPr>
              <w:jc w:val="center"/>
            </w:pPr>
            <w:r>
              <w:t>2011</w:t>
            </w:r>
          </w:p>
        </w:tc>
      </w:tr>
      <w:tr w:rsidR="00A9716C" w:rsidRPr="00A473C8" w:rsidTr="00B40E6A">
        <w:trPr>
          <w:jc w:val="center"/>
        </w:trPr>
        <w:tc>
          <w:tcPr>
            <w:tcW w:w="3766" w:type="dxa"/>
            <w:vAlign w:val="center"/>
          </w:tcPr>
          <w:p w:rsidR="00A9716C" w:rsidRPr="00A9716C" w:rsidRDefault="00B40E6A" w:rsidP="00A9716C">
            <w:pPr>
              <w:bidi w:val="0"/>
              <w:ind w:right="68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hyperlink r:id="rId11" w:history="1">
              <w:r w:rsidR="00A9716C" w:rsidRPr="00A9716C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>Diversity of aminoglycoside modifying enzyme genes among multidrug resistant Acinetobacter baumannii genotypes isolated from nosocomial infections in Tehran …</w:t>
              </w:r>
            </w:hyperlink>
          </w:p>
        </w:tc>
        <w:tc>
          <w:tcPr>
            <w:tcW w:w="1371" w:type="dxa"/>
            <w:vAlign w:val="center"/>
          </w:tcPr>
          <w:p w:rsidR="00A9716C" w:rsidRPr="00D751CA" w:rsidRDefault="00A9716C" w:rsidP="00A9716C">
            <w:pPr>
              <w:jc w:val="right"/>
              <w:rPr>
                <w:rStyle w:val="fontstyle01"/>
                <w:rFonts w:asciiTheme="minorBidi" w:hAnsiTheme="minorBidi" w:cstheme="minorBidi"/>
                <w:sz w:val="18"/>
                <w:szCs w:val="18"/>
              </w:rPr>
            </w:pPr>
            <w:r w:rsidRPr="00D751CA">
              <w:rPr>
                <w:rStyle w:val="fontstyle01"/>
                <w:rFonts w:asciiTheme="minorBidi" w:hAnsiTheme="minorBidi" w:cstheme="minorBidi"/>
                <w:sz w:val="18"/>
                <w:szCs w:val="18"/>
              </w:rPr>
              <w:t>Acta microbiologica et immunologica Hungarica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A9716C" w:rsidRPr="005B5ED5" w:rsidRDefault="00A9716C" w:rsidP="00A9716C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نویسنده 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9716C" w:rsidRPr="005B5ED5" w:rsidRDefault="00A9716C" w:rsidP="00A9716C">
            <w:pPr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A9716C" w:rsidRPr="005B5ED5" w:rsidRDefault="00A9716C" w:rsidP="00A9716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716C" w:rsidRPr="005B5ED5" w:rsidRDefault="00A9716C" w:rsidP="00A9716C">
            <w:pPr>
              <w:jc w:val="center"/>
            </w:pPr>
          </w:p>
        </w:tc>
        <w:tc>
          <w:tcPr>
            <w:tcW w:w="881" w:type="dxa"/>
            <w:vAlign w:val="center"/>
          </w:tcPr>
          <w:p w:rsidR="00A9716C" w:rsidRPr="005B5ED5" w:rsidRDefault="00A9716C" w:rsidP="00A9716C">
            <w:pPr>
              <w:jc w:val="center"/>
            </w:pPr>
            <w:r>
              <w:t>2011</w:t>
            </w:r>
          </w:p>
        </w:tc>
      </w:tr>
      <w:tr w:rsidR="00D751CA" w:rsidRPr="00A473C8" w:rsidTr="00B40E6A">
        <w:trPr>
          <w:jc w:val="center"/>
        </w:trPr>
        <w:tc>
          <w:tcPr>
            <w:tcW w:w="3766" w:type="dxa"/>
            <w:vAlign w:val="center"/>
          </w:tcPr>
          <w:p w:rsidR="00D751CA" w:rsidRPr="00A473C8" w:rsidRDefault="00B40E6A" w:rsidP="00D751CA">
            <w:pPr>
              <w:jc w:val="right"/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hyperlink r:id="rId12" w:history="1">
              <w:r w:rsidR="00D751CA" w:rsidRPr="00D751CA">
                <w:rPr>
                  <w:rStyle w:val="fontstyle01"/>
                  <w:rFonts w:asciiTheme="minorBidi" w:hAnsiTheme="minorBidi" w:cstheme="minorBidi"/>
                  <w:sz w:val="18"/>
                  <w:szCs w:val="18"/>
                </w:rPr>
                <w:t>Cerumen as a potential risk for transmission of Hepatitis B virus</w:t>
              </w:r>
            </w:hyperlink>
          </w:p>
        </w:tc>
        <w:tc>
          <w:tcPr>
            <w:tcW w:w="1371" w:type="dxa"/>
            <w:vAlign w:val="center"/>
          </w:tcPr>
          <w:p w:rsidR="00D751CA" w:rsidRPr="00D751CA" w:rsidRDefault="00D751CA" w:rsidP="00247AFB">
            <w:pPr>
              <w:pStyle w:val="Heading2"/>
              <w:bidi w:val="0"/>
              <w:spacing w:before="0" w:after="0" w:line="200" w:lineRule="atLeast"/>
              <w:rPr>
                <w:rStyle w:val="fontstyle01"/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  <w:rtl/>
              </w:rPr>
            </w:pPr>
            <w:r>
              <w:rPr>
                <w:rStyle w:val="fontstyle01"/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  <w:t>A</w:t>
            </w:r>
            <w:r w:rsidRPr="00D751CA">
              <w:rPr>
                <w:rStyle w:val="fontstyle01"/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  <w:t>cta Microbiologica et Immunologica Hungarica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751CA" w:rsidRPr="00A473C8" w:rsidRDefault="00D751CA" w:rsidP="00247AFB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نویسند ه8م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D751CA" w:rsidRPr="00A473C8" w:rsidRDefault="00D751CA" w:rsidP="00247AFB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:rsidR="00D751CA" w:rsidRPr="00A473C8" w:rsidRDefault="00D751CA" w:rsidP="00247AFB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</w:p>
        </w:tc>
        <w:tc>
          <w:tcPr>
            <w:tcW w:w="1134" w:type="dxa"/>
            <w:vAlign w:val="center"/>
          </w:tcPr>
          <w:p w:rsidR="00D751CA" w:rsidRPr="00A473C8" w:rsidRDefault="00D751CA" w:rsidP="00247AFB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vAlign w:val="center"/>
          </w:tcPr>
          <w:p w:rsidR="00D751CA" w:rsidRPr="00A473C8" w:rsidRDefault="00D751CA" w:rsidP="00247AFB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247AFB" w:rsidRPr="00A473C8" w:rsidTr="00B40E6A">
        <w:trPr>
          <w:jc w:val="center"/>
        </w:trPr>
        <w:tc>
          <w:tcPr>
            <w:tcW w:w="3766" w:type="dxa"/>
            <w:vAlign w:val="center"/>
          </w:tcPr>
          <w:p w:rsidR="00247AFB" w:rsidRPr="00A473C8" w:rsidRDefault="00247AFB" w:rsidP="00247AFB">
            <w:pPr>
              <w:rPr>
                <w:rFonts w:ascii="Arial" w:hAnsi="Arial" w:cs="Arial"/>
                <w:sz w:val="18"/>
                <w:szCs w:val="18"/>
                <w:rtl/>
                <w:lang w:bidi="fa-IR"/>
              </w:rPr>
            </w:pPr>
            <w:r w:rsidRPr="00A473C8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سیروز صفراوی اولیه همراه با اسپروی سیلیاک: گزارش مورد</w:t>
            </w:r>
          </w:p>
        </w:tc>
        <w:tc>
          <w:tcPr>
            <w:tcW w:w="1371" w:type="dxa"/>
            <w:vAlign w:val="center"/>
          </w:tcPr>
          <w:p w:rsidR="00247AFB" w:rsidRPr="00A473C8" w:rsidRDefault="00247AFB" w:rsidP="00247AFB">
            <w:pPr>
              <w:pStyle w:val="Heading2"/>
              <w:bidi w:val="0"/>
              <w:spacing w:before="0" w:after="0" w:line="200" w:lineRule="atLeast"/>
              <w:rPr>
                <w:rFonts w:ascii="Arial" w:hAnsi="Arial" w:cs="Arial"/>
                <w:sz w:val="18"/>
                <w:szCs w:val="18"/>
              </w:rPr>
            </w:pPr>
            <w:r w:rsidRPr="00A473C8">
              <w:rPr>
                <w:rFonts w:ascii="Arial" w:hAnsi="Arial" w:cs="Arial" w:hint="cs"/>
                <w:sz w:val="18"/>
                <w:szCs w:val="18"/>
                <w:rtl/>
              </w:rPr>
              <w:t>مجله علمی پژوهشی دانشگاه علوم پزشکی ایلام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47AFB" w:rsidRPr="00A473C8" w:rsidRDefault="00247AFB" w:rsidP="00247AFB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A473C8">
              <w:rPr>
                <w:rFonts w:hint="cs"/>
                <w:sz w:val="20"/>
                <w:szCs w:val="20"/>
                <w:rtl/>
                <w:lang w:bidi="fa-IR"/>
              </w:rPr>
              <w:t>نویسنده 6م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247AFB" w:rsidRPr="00A473C8" w:rsidRDefault="00247AFB" w:rsidP="00247AFB">
            <w:pPr>
              <w:jc w:val="center"/>
              <w:rPr>
                <w:rStyle w:val="slug-vol"/>
                <w:sz w:val="20"/>
                <w:szCs w:val="20"/>
                <w:rtl/>
                <w:lang w:bidi="fa-IR"/>
              </w:rPr>
            </w:pPr>
            <w:r w:rsidRPr="00A473C8">
              <w:rPr>
                <w:rStyle w:val="slug-vol"/>
                <w:rFonts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681" w:type="dxa"/>
            <w:vAlign w:val="center"/>
          </w:tcPr>
          <w:p w:rsidR="00247AFB" w:rsidRPr="00A473C8" w:rsidRDefault="00247AFB" w:rsidP="00247AFB">
            <w:pPr>
              <w:jc w:val="center"/>
              <w:rPr>
                <w:rStyle w:val="slug-issue"/>
                <w:sz w:val="20"/>
                <w:szCs w:val="20"/>
                <w:rtl/>
                <w:lang w:val="en-GB" w:bidi="fa-IR"/>
              </w:rPr>
            </w:pPr>
            <w:r w:rsidRPr="00A473C8">
              <w:rPr>
                <w:rStyle w:val="slug-issue"/>
                <w:rFonts w:hint="cs"/>
                <w:sz w:val="20"/>
                <w:szCs w:val="20"/>
                <w:rtl/>
                <w:lang w:val="en-GB" w:bidi="fa-IR"/>
              </w:rPr>
              <w:t>1</w:t>
            </w:r>
          </w:p>
        </w:tc>
        <w:tc>
          <w:tcPr>
            <w:tcW w:w="1134" w:type="dxa"/>
            <w:vAlign w:val="center"/>
          </w:tcPr>
          <w:p w:rsidR="00247AFB" w:rsidRPr="00A473C8" w:rsidRDefault="00247AFB" w:rsidP="00247AFB">
            <w:pPr>
              <w:jc w:val="center"/>
              <w:rPr>
                <w:sz w:val="18"/>
                <w:szCs w:val="18"/>
              </w:rPr>
            </w:pPr>
            <w:r w:rsidRPr="00A473C8">
              <w:rPr>
                <w:rFonts w:hint="cs"/>
                <w:sz w:val="18"/>
                <w:szCs w:val="18"/>
                <w:rtl/>
              </w:rPr>
              <w:t>18-24</w:t>
            </w:r>
          </w:p>
        </w:tc>
        <w:tc>
          <w:tcPr>
            <w:tcW w:w="881" w:type="dxa"/>
            <w:vAlign w:val="center"/>
          </w:tcPr>
          <w:p w:rsidR="00247AFB" w:rsidRPr="00A473C8" w:rsidRDefault="00247AFB" w:rsidP="00247AFB">
            <w:pPr>
              <w:jc w:val="center"/>
              <w:rPr>
                <w:sz w:val="18"/>
                <w:szCs w:val="18"/>
              </w:rPr>
            </w:pPr>
            <w:r w:rsidRPr="00A473C8">
              <w:rPr>
                <w:rFonts w:hint="cs"/>
                <w:sz w:val="18"/>
                <w:szCs w:val="18"/>
                <w:rtl/>
              </w:rPr>
              <w:t>1391</w:t>
            </w:r>
          </w:p>
        </w:tc>
      </w:tr>
    </w:tbl>
    <w:p w:rsidR="001024A8" w:rsidRPr="009906AD" w:rsidRDefault="001024A8" w:rsidP="00F17A03">
      <w:pPr>
        <w:ind w:left="278" w:right="360"/>
        <w:jc w:val="lowKashida"/>
        <w:rPr>
          <w:sz w:val="20"/>
          <w:szCs w:val="20"/>
          <w:lang w:bidi="fa-IR"/>
        </w:rPr>
      </w:pPr>
    </w:p>
    <w:p w:rsidR="004B15D8" w:rsidRDefault="004B15D8" w:rsidP="004B15D8">
      <w:pPr>
        <w:ind w:left="278" w:right="360"/>
        <w:jc w:val="center"/>
        <w:rPr>
          <w:b/>
          <w:bCs/>
          <w:color w:val="0070C0"/>
          <w:sz w:val="28"/>
          <w:szCs w:val="28"/>
          <w:lang w:bidi="fa-IR"/>
        </w:rPr>
      </w:pPr>
      <w:r>
        <w:rPr>
          <w:rFonts w:hint="cs"/>
          <w:b/>
          <w:bCs/>
          <w:color w:val="0070C0"/>
          <w:sz w:val="28"/>
          <w:szCs w:val="28"/>
          <w:rtl/>
          <w:lang w:bidi="fa-IR"/>
        </w:rPr>
        <w:t>تشویق، بورس تحصیلی، جایزه و غیره</w:t>
      </w:r>
    </w:p>
    <w:tbl>
      <w:tblPr>
        <w:bidiVisual/>
        <w:tblW w:w="0" w:type="auto"/>
        <w:tblInd w:w="27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971"/>
        <w:gridCol w:w="1917"/>
      </w:tblGrid>
      <w:tr w:rsidR="004B15D8" w:rsidTr="004B15D8">
        <w:tc>
          <w:tcPr>
            <w:tcW w:w="3888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5D8" w:rsidRDefault="004B15D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5D8" w:rsidRDefault="004B15D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علت دریافت</w:t>
            </w:r>
          </w:p>
        </w:tc>
        <w:tc>
          <w:tcPr>
            <w:tcW w:w="1971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5D8" w:rsidRDefault="004B15D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مقام اعطا کننده</w:t>
            </w:r>
          </w:p>
        </w:tc>
        <w:tc>
          <w:tcPr>
            <w:tcW w:w="1917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  <w:hideMark/>
          </w:tcPr>
          <w:p w:rsidR="004B15D8" w:rsidRDefault="004B15D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4B15D8" w:rsidTr="004B15D8">
        <w:tc>
          <w:tcPr>
            <w:tcW w:w="3888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</w:tcPr>
          <w:p w:rsidR="004B15D8" w:rsidRDefault="00AA5021" w:rsidP="0053620B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تقدیرنامه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5D8" w:rsidRDefault="00AA5021" w:rsidP="0053620B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فعالیت در کمیت اجرایی پنجمین کنگره بین المللی آزمایشگاه و بالین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15D8" w:rsidRDefault="00AA5021" w:rsidP="0053620B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محمد وجگانی رئیس جامعه علمی </w:t>
            </w:r>
            <w:r w:rsidR="0053620B">
              <w:rPr>
                <w:rFonts w:hint="cs"/>
                <w:sz w:val="20"/>
                <w:szCs w:val="20"/>
                <w:rtl/>
                <w:lang w:bidi="fa-IR"/>
              </w:rPr>
              <w:t>آزمایشگاهیان ایران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4B15D8" w:rsidRDefault="0053620B" w:rsidP="0053620B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1391</w:t>
            </w:r>
          </w:p>
        </w:tc>
      </w:tr>
      <w:tr w:rsidR="0053620B" w:rsidTr="004B15D8">
        <w:tc>
          <w:tcPr>
            <w:tcW w:w="3888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</w:tcPr>
          <w:p w:rsidR="0053620B" w:rsidRDefault="0053620B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تقدیرنامه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620B" w:rsidRDefault="0053620B" w:rsidP="0053620B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فعالیت در کمیت اجرایی ششمین کنگره بین المللی آزمایشگاه و بالین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620B" w:rsidRDefault="0053620B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محمد وجگانی رئیس جامعه علمی آزمایشگاهیان ایران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53620B" w:rsidRDefault="0053620B" w:rsidP="00B40E6A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1392</w:t>
            </w:r>
          </w:p>
        </w:tc>
      </w:tr>
      <w:tr w:rsidR="00AF6B1A" w:rsidTr="004B15D8">
        <w:tc>
          <w:tcPr>
            <w:tcW w:w="3888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</w:tcPr>
          <w:p w:rsidR="00AF6B1A" w:rsidRDefault="00AF6B1A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تقدیرنامه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B1A" w:rsidRDefault="00C97561" w:rsidP="0053620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فعالیت در کمیت اجرایی</w:t>
            </w:r>
            <w:r w:rsidR="00440BF7">
              <w:rPr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>هفتمین کنگره بین المللی میکروب شناسی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B1A" w:rsidRDefault="00502A36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عباس ایمانی فولادی دبیر اجرایی کنگره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AF6B1A" w:rsidRDefault="00502A36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1395</w:t>
            </w:r>
          </w:p>
        </w:tc>
      </w:tr>
      <w:tr w:rsidR="00440BF7" w:rsidTr="004B15D8">
        <w:tc>
          <w:tcPr>
            <w:tcW w:w="3888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</w:tcPr>
          <w:p w:rsidR="00440BF7" w:rsidRDefault="00440BF7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بورسیه دانشگاه علوم پزشکی ایلام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BF7" w:rsidRDefault="00440BF7" w:rsidP="0053620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انتخاب در فراخوان بورس هیات علمی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BF7" w:rsidRDefault="00440BF7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دانشگاه علوم پزشکی ایلام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440BF7" w:rsidRDefault="00440BF7" w:rsidP="00B40E6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1397</w:t>
            </w:r>
          </w:p>
        </w:tc>
      </w:tr>
    </w:tbl>
    <w:p w:rsidR="004B15D8" w:rsidRDefault="004B15D8" w:rsidP="004B15D8">
      <w:pPr>
        <w:ind w:right="360"/>
        <w:rPr>
          <w:sz w:val="20"/>
          <w:szCs w:val="20"/>
          <w:rtl/>
          <w:lang w:bidi="fa-IR"/>
        </w:rPr>
      </w:pPr>
    </w:p>
    <w:p w:rsidR="001024A8" w:rsidRPr="009906AD" w:rsidRDefault="001024A8" w:rsidP="00F17A03">
      <w:pPr>
        <w:ind w:left="278" w:right="360"/>
        <w:jc w:val="lowKashida"/>
        <w:rPr>
          <w:sz w:val="20"/>
          <w:szCs w:val="20"/>
          <w:lang w:bidi="fa-IR"/>
        </w:rPr>
      </w:pPr>
    </w:p>
    <w:p w:rsidR="00B21FD1" w:rsidRPr="009906AD" w:rsidRDefault="00B21FD1" w:rsidP="001024A8">
      <w:pPr>
        <w:ind w:right="360"/>
        <w:rPr>
          <w:sz w:val="20"/>
          <w:szCs w:val="20"/>
          <w:rtl/>
          <w:lang w:bidi="fa-IR"/>
        </w:rPr>
      </w:pPr>
    </w:p>
    <w:p w:rsidR="00772E45" w:rsidRPr="009906AD" w:rsidRDefault="00772E45" w:rsidP="001024A8">
      <w:pPr>
        <w:ind w:right="360"/>
        <w:rPr>
          <w:sz w:val="20"/>
          <w:szCs w:val="20"/>
          <w:rtl/>
          <w:lang w:bidi="fa-IR"/>
        </w:rPr>
      </w:pPr>
    </w:p>
    <w:p w:rsidR="00B21FD1" w:rsidRPr="001915D7" w:rsidRDefault="00B21FD1" w:rsidP="00772E45">
      <w:pPr>
        <w:ind w:left="278" w:right="360"/>
        <w:jc w:val="center"/>
        <w:rPr>
          <w:b/>
          <w:bCs/>
          <w:color w:val="0070C0"/>
          <w:sz w:val="28"/>
          <w:szCs w:val="28"/>
          <w:rtl/>
          <w:lang w:bidi="fa-IR"/>
        </w:rPr>
      </w:pPr>
      <w:r w:rsidRPr="001915D7">
        <w:rPr>
          <w:b/>
          <w:bCs/>
          <w:color w:val="0070C0"/>
          <w:sz w:val="28"/>
          <w:szCs w:val="28"/>
          <w:rtl/>
          <w:lang w:bidi="fa-IR"/>
        </w:rPr>
        <w:t>سایر فعالیتهای علمی</w:t>
      </w:r>
    </w:p>
    <w:p w:rsidR="00B21FD1" w:rsidRPr="009906AD" w:rsidRDefault="00B21FD1" w:rsidP="00B21FD1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B97A32" w:rsidRPr="009906AD" w:rsidRDefault="00B97A32" w:rsidP="00B21FD1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الف ـ ارائه مقاله در همایش ، کنفرانس و غیره ( داخلی و خارجی)</w:t>
      </w: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1800"/>
        <w:gridCol w:w="1260"/>
        <w:gridCol w:w="1197"/>
        <w:gridCol w:w="1971"/>
      </w:tblGrid>
      <w:tr w:rsidR="005C08DB" w:rsidRPr="009906AD" w:rsidTr="00134482">
        <w:trPr>
          <w:jc w:val="center"/>
        </w:trPr>
        <w:tc>
          <w:tcPr>
            <w:tcW w:w="3626" w:type="dxa"/>
            <w:vAlign w:val="center"/>
          </w:tcPr>
          <w:p w:rsidR="005C08DB" w:rsidRPr="009906AD" w:rsidRDefault="005C08DB" w:rsidP="00A738CB">
            <w:pPr>
              <w:ind w:right="36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800" w:type="dxa"/>
            <w:vAlign w:val="center"/>
          </w:tcPr>
          <w:p w:rsidR="005C08DB" w:rsidRPr="009906AD" w:rsidRDefault="00652152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همایش ، کنفرانس</w:t>
            </w:r>
          </w:p>
        </w:tc>
        <w:tc>
          <w:tcPr>
            <w:tcW w:w="1260" w:type="dxa"/>
            <w:vAlign w:val="center"/>
          </w:tcPr>
          <w:p w:rsidR="005C08DB" w:rsidRPr="009906AD" w:rsidRDefault="00652152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محل ارائه</w:t>
            </w:r>
          </w:p>
        </w:tc>
        <w:tc>
          <w:tcPr>
            <w:tcW w:w="1197" w:type="dxa"/>
            <w:vAlign w:val="center"/>
          </w:tcPr>
          <w:p w:rsidR="005C08DB" w:rsidRPr="009906AD" w:rsidRDefault="00011A7B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971" w:type="dxa"/>
            <w:vAlign w:val="center"/>
          </w:tcPr>
          <w:p w:rsidR="005C08DB" w:rsidRPr="009906AD" w:rsidRDefault="00011A7B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 xml:space="preserve">نوع ارائه ( سخنرانی ، </w:t>
            </w:r>
            <w:r w:rsidR="00F507AA" w:rsidRPr="009906AD">
              <w:rPr>
                <w:sz w:val="20"/>
                <w:szCs w:val="20"/>
                <w:rtl/>
                <w:lang w:bidi="fa-IR"/>
              </w:rPr>
              <w:t>پوستر و …)</w:t>
            </w:r>
          </w:p>
        </w:tc>
      </w:tr>
      <w:tr w:rsidR="005C08DB" w:rsidRPr="009906AD" w:rsidTr="008A1163">
        <w:trPr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5C08DB" w:rsidRPr="009906AD" w:rsidRDefault="00134482" w:rsidP="008A1163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An unusual case report of primary biliary cirrhosis accompanied with celiac sprue in a patient with sudden decrease in level of consciousness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08DB" w:rsidRPr="009906AD" w:rsidRDefault="00134482" w:rsidP="008A1163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دوازدهمین همایش سالانه آسیب‌شناسی ایران و ششمین همایش سالانه انجمن سرطان ایران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C08DB" w:rsidRPr="009906AD" w:rsidRDefault="00134482" w:rsidP="008A1163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5C08DB" w:rsidRPr="009906AD" w:rsidRDefault="00134482" w:rsidP="008A1163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1971" w:type="dxa"/>
            <w:vAlign w:val="center"/>
          </w:tcPr>
          <w:p w:rsidR="005C08DB" w:rsidRPr="009906AD" w:rsidRDefault="00D3093F" w:rsidP="008A1163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134482" w:rsidRPr="009906AD" w:rsidTr="008A1163">
        <w:trPr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134482" w:rsidRPr="009906AD" w:rsidRDefault="00134482" w:rsidP="008A1163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Protective effects of postmenopausal hormone therapy against colorectal cancer: a review article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4482" w:rsidRDefault="00134482" w:rsidP="008A1163">
            <w:pPr>
              <w:jc w:val="center"/>
            </w:pPr>
            <w:r w:rsidRPr="00E11768">
              <w:rPr>
                <w:rFonts w:hint="cs"/>
                <w:sz w:val="20"/>
                <w:szCs w:val="20"/>
                <w:rtl/>
                <w:lang w:bidi="fa-IR"/>
              </w:rPr>
              <w:t>دوازدهمین همایش سالانه آسیب‌شناسی ایران و ششمین همایش سالانه انجمن سرطان ایران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482" w:rsidRPr="009906AD" w:rsidRDefault="00134482" w:rsidP="008A1163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34482" w:rsidRPr="009906AD" w:rsidRDefault="00134482" w:rsidP="008A1163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1971" w:type="dxa"/>
            <w:vAlign w:val="center"/>
          </w:tcPr>
          <w:p w:rsidR="00134482" w:rsidRPr="009906AD" w:rsidRDefault="00134482" w:rsidP="008A1163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پوستر</w:t>
            </w:r>
          </w:p>
        </w:tc>
      </w:tr>
      <w:tr w:rsidR="00134482" w:rsidRPr="009906AD" w:rsidTr="008A1163">
        <w:trPr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134482" w:rsidRPr="009906AD" w:rsidRDefault="00134482" w:rsidP="008A1163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  <w:lang w:bidi="fa-IR"/>
              </w:rPr>
              <w:t>A rare case of post-transplant lymphoproliferative disorder causing invagination on adult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34482" w:rsidRDefault="00134482" w:rsidP="008A1163">
            <w:pPr>
              <w:jc w:val="center"/>
            </w:pPr>
            <w:r w:rsidRPr="00E11768">
              <w:rPr>
                <w:rFonts w:hint="cs"/>
                <w:sz w:val="20"/>
                <w:szCs w:val="20"/>
                <w:rtl/>
                <w:lang w:bidi="fa-IR"/>
              </w:rPr>
              <w:t>دوازدهمین همایش سالانه آسیب‌شناسی ایران و ششمین همایش سالانه انجمن سرطان ایران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4482" w:rsidRPr="009906AD" w:rsidRDefault="00134482" w:rsidP="008A1163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34482" w:rsidRPr="009906AD" w:rsidRDefault="00134482" w:rsidP="008A1163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1389</w:t>
            </w:r>
          </w:p>
        </w:tc>
        <w:tc>
          <w:tcPr>
            <w:tcW w:w="1971" w:type="dxa"/>
            <w:vAlign w:val="center"/>
          </w:tcPr>
          <w:p w:rsidR="00134482" w:rsidRPr="009906AD" w:rsidRDefault="00134482" w:rsidP="008A1163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پوستر</w:t>
            </w:r>
          </w:p>
        </w:tc>
      </w:tr>
    </w:tbl>
    <w:p w:rsidR="00772E45" w:rsidRPr="009906AD" w:rsidRDefault="00772E45" w:rsidP="00B21FD1">
      <w:pPr>
        <w:ind w:left="278"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772E45" w:rsidRPr="009906AD" w:rsidRDefault="00772E45" w:rsidP="00B21FD1">
      <w:pPr>
        <w:ind w:left="278"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317020" w:rsidRDefault="00317020" w:rsidP="00317020">
      <w:pPr>
        <w:ind w:left="278" w:right="360"/>
        <w:jc w:val="lowKashida"/>
        <w:rPr>
          <w:b/>
          <w:bCs/>
          <w:color w:val="C00000"/>
          <w:sz w:val="20"/>
          <w:szCs w:val="20"/>
          <w:lang w:bidi="fa-IR"/>
        </w:rPr>
      </w:pPr>
      <w:r>
        <w:rPr>
          <w:rFonts w:hint="cs"/>
          <w:b/>
          <w:bCs/>
          <w:color w:val="C00000"/>
          <w:sz w:val="20"/>
          <w:szCs w:val="20"/>
          <w:rtl/>
          <w:lang w:bidi="fa-IR"/>
        </w:rPr>
        <w:t>ب ـ سخنرانی بدون ارائه مقاله در همایش ، کنفرانس و غیره</w:t>
      </w:r>
    </w:p>
    <w:tbl>
      <w:tblPr>
        <w:bidiVisual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977"/>
        <w:gridCol w:w="2142"/>
        <w:gridCol w:w="1368"/>
      </w:tblGrid>
      <w:tr w:rsidR="00317020" w:rsidTr="00317020">
        <w:tc>
          <w:tcPr>
            <w:tcW w:w="3367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عنوان سخنرانی</w:t>
            </w:r>
          </w:p>
        </w:tc>
        <w:tc>
          <w:tcPr>
            <w:tcW w:w="2977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نام همایش ، کنفرانس</w:t>
            </w:r>
          </w:p>
        </w:tc>
        <w:tc>
          <w:tcPr>
            <w:tcW w:w="2142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محل ارائه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317020" w:rsidRDefault="00317020">
            <w:pPr>
              <w:ind w:right="9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317020" w:rsidTr="008859DB">
        <w:tc>
          <w:tcPr>
            <w:tcW w:w="3367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</w:tcPr>
          <w:p w:rsidR="00317020" w:rsidRDefault="00317020">
            <w:pPr>
              <w:ind w:right="27"/>
              <w:jc w:val="lowKashida"/>
              <w:rPr>
                <w:sz w:val="20"/>
                <w:szCs w:val="20"/>
                <w:lang w:bidi="fa-IR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7020" w:rsidRDefault="00317020">
            <w:pPr>
              <w:ind w:right="18"/>
              <w:jc w:val="lowKashida"/>
              <w:rPr>
                <w:sz w:val="20"/>
                <w:szCs w:val="20"/>
                <w:lang w:bidi="fa-IR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7020" w:rsidRDefault="00317020">
            <w:pPr>
              <w:ind w:right="9"/>
              <w:jc w:val="lowKashida"/>
              <w:rPr>
                <w:sz w:val="20"/>
                <w:szCs w:val="20"/>
                <w:lang w:bidi="fa-IR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</w:tcPr>
          <w:p w:rsidR="00317020" w:rsidRDefault="00317020">
            <w:pPr>
              <w:jc w:val="lowKashida"/>
              <w:rPr>
                <w:sz w:val="20"/>
                <w:szCs w:val="20"/>
                <w:lang w:bidi="fa-IR"/>
              </w:rPr>
            </w:pPr>
          </w:p>
        </w:tc>
      </w:tr>
    </w:tbl>
    <w:p w:rsidR="00317020" w:rsidRDefault="00317020" w:rsidP="00317020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317020" w:rsidRDefault="00317020" w:rsidP="00317020">
      <w:pPr>
        <w:ind w:left="278"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317020" w:rsidRDefault="00317020" w:rsidP="00317020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</w:p>
    <w:p w:rsidR="00317020" w:rsidRDefault="00317020" w:rsidP="00317020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>
        <w:rPr>
          <w:rFonts w:hint="cs"/>
          <w:b/>
          <w:bCs/>
          <w:color w:val="C00000"/>
          <w:sz w:val="20"/>
          <w:szCs w:val="20"/>
          <w:rtl/>
          <w:lang w:bidi="fa-IR"/>
        </w:rPr>
        <w:lastRenderedPageBreak/>
        <w:t>ج ـ عضویت در انجمن ها و مجامع علمی داخلی و خارجی</w:t>
      </w:r>
    </w:p>
    <w:tbl>
      <w:tblPr>
        <w:bidiVisual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340"/>
        <w:gridCol w:w="2520"/>
        <w:gridCol w:w="1728"/>
      </w:tblGrid>
      <w:tr w:rsidR="00317020" w:rsidTr="00317020">
        <w:tc>
          <w:tcPr>
            <w:tcW w:w="3266" w:type="dxa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2340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7020" w:rsidRDefault="00317020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LargeGap" w:sz="24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  <w:vAlign w:val="center"/>
            <w:hideMark/>
          </w:tcPr>
          <w:p w:rsidR="00317020" w:rsidRDefault="00317020">
            <w:pPr>
              <w:ind w:right="9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مدت عضویت</w:t>
            </w:r>
          </w:p>
        </w:tc>
      </w:tr>
      <w:tr w:rsidR="00317020" w:rsidTr="002A5DB3">
        <w:tc>
          <w:tcPr>
            <w:tcW w:w="3266" w:type="dxa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020" w:rsidRDefault="00AA5021" w:rsidP="002A5DB3">
            <w:pPr>
              <w:ind w:right="27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عضو جامعه علمی آزمایشگاهیان ایران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020" w:rsidRDefault="00FD0240" w:rsidP="009957C8">
            <w:pPr>
              <w:ind w:right="18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عضو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17020" w:rsidRDefault="00FD0240" w:rsidP="009957C8">
            <w:pPr>
              <w:ind w:right="18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ایران- تهران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auto"/>
          </w:tcPr>
          <w:p w:rsidR="00317020" w:rsidRDefault="009E7FEA" w:rsidP="009957C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  <w:r w:rsidR="00FD0240">
              <w:rPr>
                <w:rFonts w:hint="cs"/>
                <w:sz w:val="20"/>
                <w:szCs w:val="20"/>
                <w:rtl/>
                <w:lang w:bidi="fa-IR"/>
              </w:rPr>
              <w:t xml:space="preserve"> سال</w:t>
            </w:r>
          </w:p>
        </w:tc>
      </w:tr>
    </w:tbl>
    <w:p w:rsidR="005F2151" w:rsidRPr="009906AD" w:rsidRDefault="005F2151" w:rsidP="00B21FD1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</w:p>
    <w:p w:rsidR="00965810" w:rsidRPr="009906AD" w:rsidRDefault="00965810" w:rsidP="00965810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772E45" w:rsidRPr="009906AD" w:rsidRDefault="00772E45" w:rsidP="00965810">
      <w:pPr>
        <w:ind w:left="278"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9906AD" w:rsidRPr="009906AD" w:rsidRDefault="009906AD" w:rsidP="00965810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</w:p>
    <w:p w:rsidR="00965810" w:rsidRPr="009906AD" w:rsidRDefault="00965810" w:rsidP="00965810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AD6718" w:rsidRPr="009906AD" w:rsidRDefault="00317020" w:rsidP="00AD6718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>
        <w:rPr>
          <w:rFonts w:hint="cs"/>
          <w:b/>
          <w:bCs/>
          <w:color w:val="C00000"/>
          <w:sz w:val="20"/>
          <w:szCs w:val="20"/>
          <w:rtl/>
          <w:lang w:bidi="fa-IR"/>
        </w:rPr>
        <w:t>د</w:t>
      </w:r>
      <w:r w:rsidR="00AD6718" w:rsidRPr="009906AD">
        <w:rPr>
          <w:b/>
          <w:bCs/>
          <w:color w:val="C00000"/>
          <w:sz w:val="20"/>
          <w:szCs w:val="20"/>
          <w:rtl/>
          <w:lang w:bidi="fa-IR"/>
        </w:rPr>
        <w:t xml:space="preserve"> ـ شرکت در دوره های مختلف ( </w:t>
      </w:r>
      <w:r w:rsidR="00B40E00" w:rsidRPr="009906AD">
        <w:rPr>
          <w:b/>
          <w:bCs/>
          <w:color w:val="C00000"/>
          <w:sz w:val="20"/>
          <w:szCs w:val="20"/>
          <w:rtl/>
          <w:lang w:bidi="fa-IR"/>
        </w:rPr>
        <w:t>آموزشی ، پژوهشی و اجرائی)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340"/>
        <w:gridCol w:w="2520"/>
        <w:gridCol w:w="1728"/>
      </w:tblGrid>
      <w:tr w:rsidR="00AD6718" w:rsidRPr="009906AD" w:rsidTr="00A738CB">
        <w:tc>
          <w:tcPr>
            <w:tcW w:w="3266" w:type="dxa"/>
            <w:vAlign w:val="center"/>
          </w:tcPr>
          <w:p w:rsidR="00AD6718" w:rsidRPr="009906AD" w:rsidRDefault="00786CDF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دوره</w:t>
            </w:r>
          </w:p>
        </w:tc>
        <w:tc>
          <w:tcPr>
            <w:tcW w:w="2340" w:type="dxa"/>
            <w:vAlign w:val="center"/>
          </w:tcPr>
          <w:p w:rsidR="00AD6718" w:rsidRPr="009906AD" w:rsidRDefault="00786CDF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سطح فراگیران دوره</w:t>
            </w:r>
          </w:p>
        </w:tc>
        <w:tc>
          <w:tcPr>
            <w:tcW w:w="2520" w:type="dxa"/>
            <w:vAlign w:val="center"/>
          </w:tcPr>
          <w:p w:rsidR="00AD6718" w:rsidRPr="009906AD" w:rsidRDefault="00786CDF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728" w:type="dxa"/>
            <w:vAlign w:val="center"/>
          </w:tcPr>
          <w:p w:rsidR="00AD6718" w:rsidRPr="009906AD" w:rsidRDefault="00786CDF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BC09BC" w:rsidRPr="009906AD" w:rsidTr="00A738CB">
        <w:tc>
          <w:tcPr>
            <w:tcW w:w="3266" w:type="dxa"/>
          </w:tcPr>
          <w:p w:rsidR="00BC09BC" w:rsidRPr="009906AD" w:rsidRDefault="003E689A" w:rsidP="003E689A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پنجمین </w:t>
            </w:r>
            <w:r>
              <w:rPr>
                <w:rFonts w:hint="cs"/>
                <w:sz w:val="20"/>
                <w:szCs w:val="20"/>
                <w:rtl/>
              </w:rPr>
              <w:t>کنگره بین المللی آزمایشگاه و بالین</w:t>
            </w:r>
            <w:r w:rsidR="00BC09BC" w:rsidRPr="009906AD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40" w:type="dxa"/>
          </w:tcPr>
          <w:p w:rsidR="00BC09BC" w:rsidRPr="009906AD" w:rsidRDefault="003E689A" w:rsidP="00A738CB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علوم آزمایشگاهیان </w:t>
            </w:r>
          </w:p>
        </w:tc>
        <w:tc>
          <w:tcPr>
            <w:tcW w:w="2520" w:type="dxa"/>
          </w:tcPr>
          <w:p w:rsidR="00BC09BC" w:rsidRPr="009906AD" w:rsidRDefault="003E689A" w:rsidP="001C4949">
            <w:pPr>
              <w:ind w:right="9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28" w:type="dxa"/>
          </w:tcPr>
          <w:p w:rsidR="00BC09BC" w:rsidRPr="009906AD" w:rsidRDefault="003E689A" w:rsidP="001C4949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1391</w:t>
            </w:r>
          </w:p>
        </w:tc>
      </w:tr>
      <w:tr w:rsidR="00F33CB0" w:rsidRPr="009906AD" w:rsidTr="00A738CB">
        <w:tc>
          <w:tcPr>
            <w:tcW w:w="3266" w:type="dxa"/>
          </w:tcPr>
          <w:p w:rsidR="00F33CB0" w:rsidRPr="009906AD" w:rsidRDefault="00F33CB0" w:rsidP="00B40E6A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کارگاه فلوسایتومتری</w:t>
            </w:r>
          </w:p>
        </w:tc>
        <w:tc>
          <w:tcPr>
            <w:tcW w:w="2340" w:type="dxa"/>
          </w:tcPr>
          <w:p w:rsidR="00F33CB0" w:rsidRPr="009906AD" w:rsidRDefault="00F33CB0" w:rsidP="00B40E6A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علوم آزمایشگاهیان</w:t>
            </w:r>
          </w:p>
        </w:tc>
        <w:tc>
          <w:tcPr>
            <w:tcW w:w="2520" w:type="dxa"/>
          </w:tcPr>
          <w:p w:rsidR="00F33CB0" w:rsidRPr="009906AD" w:rsidRDefault="00F33CB0" w:rsidP="00B40E6A">
            <w:pPr>
              <w:ind w:right="9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28" w:type="dxa"/>
          </w:tcPr>
          <w:p w:rsidR="00F33CB0" w:rsidRPr="009906AD" w:rsidRDefault="00F33CB0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1391</w:t>
            </w:r>
          </w:p>
        </w:tc>
      </w:tr>
      <w:tr w:rsidR="0053620B" w:rsidRPr="009906AD" w:rsidTr="00A738CB">
        <w:tc>
          <w:tcPr>
            <w:tcW w:w="3266" w:type="dxa"/>
          </w:tcPr>
          <w:p w:rsidR="0053620B" w:rsidRPr="009906AD" w:rsidRDefault="0053620B" w:rsidP="00B40E6A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ششمین </w:t>
            </w:r>
            <w:r>
              <w:rPr>
                <w:rFonts w:hint="cs"/>
                <w:sz w:val="20"/>
                <w:szCs w:val="20"/>
                <w:rtl/>
              </w:rPr>
              <w:t>کنگره بین المللی آزمایشگاه و بالین</w:t>
            </w:r>
            <w:r w:rsidRPr="009906AD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40" w:type="dxa"/>
          </w:tcPr>
          <w:p w:rsidR="0053620B" w:rsidRPr="009906AD" w:rsidRDefault="0053620B" w:rsidP="00B40E6A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علوم آزمایشگاهیان </w:t>
            </w:r>
          </w:p>
        </w:tc>
        <w:tc>
          <w:tcPr>
            <w:tcW w:w="2520" w:type="dxa"/>
          </w:tcPr>
          <w:p w:rsidR="0053620B" w:rsidRPr="009906AD" w:rsidRDefault="0053620B" w:rsidP="00B40E6A">
            <w:pPr>
              <w:ind w:right="9"/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28" w:type="dxa"/>
          </w:tcPr>
          <w:p w:rsidR="0053620B" w:rsidRPr="009906AD" w:rsidRDefault="0053620B" w:rsidP="00B40E6A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1392</w:t>
            </w:r>
          </w:p>
        </w:tc>
      </w:tr>
      <w:tr w:rsidR="002A5DB3" w:rsidRPr="009906AD" w:rsidTr="00A738CB">
        <w:tc>
          <w:tcPr>
            <w:tcW w:w="3266" w:type="dxa"/>
          </w:tcPr>
          <w:p w:rsidR="002A5DB3" w:rsidRPr="002A5DB3" w:rsidRDefault="002A5DB3" w:rsidP="002A5DB3">
            <w:pPr>
              <w:ind w:right="9"/>
              <w:jc w:val="lowKashida"/>
              <w:rPr>
                <w:sz w:val="20"/>
                <w:szCs w:val="20"/>
                <w:lang w:bidi="fa-IR"/>
              </w:rPr>
            </w:pPr>
            <w:r w:rsidRPr="002A2D60">
              <w:rPr>
                <w:rFonts w:hint="cs"/>
                <w:sz w:val="20"/>
                <w:szCs w:val="20"/>
                <w:rtl/>
                <w:lang w:bidi="fa-IR"/>
              </w:rPr>
              <w:t>هجدهمین کنگره بین المللی میکروب شناسی</w:t>
            </w:r>
          </w:p>
        </w:tc>
        <w:tc>
          <w:tcPr>
            <w:tcW w:w="2340" w:type="dxa"/>
          </w:tcPr>
          <w:p w:rsidR="002A5DB3" w:rsidRPr="002A5DB3" w:rsidRDefault="002A5DB3" w:rsidP="002A5DB3">
            <w:pPr>
              <w:ind w:right="9"/>
              <w:jc w:val="lowKashida"/>
              <w:rPr>
                <w:sz w:val="20"/>
                <w:szCs w:val="20"/>
                <w:lang w:bidi="fa-IR"/>
              </w:rPr>
            </w:pPr>
            <w:r w:rsidRPr="002A5DB3">
              <w:rPr>
                <w:rFonts w:hint="cs"/>
                <w:sz w:val="20"/>
                <w:szCs w:val="20"/>
                <w:rtl/>
                <w:lang w:bidi="fa-IR"/>
              </w:rPr>
              <w:t>میکروب شناسان</w:t>
            </w:r>
          </w:p>
        </w:tc>
        <w:tc>
          <w:tcPr>
            <w:tcW w:w="2520" w:type="dxa"/>
          </w:tcPr>
          <w:p w:rsidR="002A5DB3" w:rsidRPr="002A5DB3" w:rsidRDefault="002A5DB3" w:rsidP="002A5DB3">
            <w:pPr>
              <w:ind w:right="9"/>
              <w:jc w:val="lowKashida"/>
              <w:rPr>
                <w:sz w:val="20"/>
                <w:szCs w:val="20"/>
                <w:lang w:bidi="fa-IR"/>
              </w:rPr>
            </w:pPr>
            <w:r w:rsidRPr="002A5DB3">
              <w:rPr>
                <w:rFonts w:hint="cs"/>
                <w:sz w:val="20"/>
                <w:szCs w:val="20"/>
                <w:rtl/>
                <w:lang w:bidi="fa-IR"/>
              </w:rPr>
              <w:t>تهران</w:t>
            </w:r>
          </w:p>
        </w:tc>
        <w:tc>
          <w:tcPr>
            <w:tcW w:w="1728" w:type="dxa"/>
          </w:tcPr>
          <w:p w:rsidR="002A5DB3" w:rsidRPr="002A5DB3" w:rsidRDefault="002A5DB3" w:rsidP="002A5DB3">
            <w:pPr>
              <w:ind w:right="9"/>
              <w:jc w:val="lowKashida"/>
              <w:rPr>
                <w:sz w:val="20"/>
                <w:szCs w:val="20"/>
                <w:lang w:bidi="fa-IR"/>
              </w:rPr>
            </w:pPr>
            <w:r w:rsidRPr="002A5DB3">
              <w:rPr>
                <w:rFonts w:hint="cs"/>
                <w:sz w:val="20"/>
                <w:szCs w:val="20"/>
                <w:rtl/>
                <w:lang w:bidi="fa-IR"/>
              </w:rPr>
              <w:t>1396</w:t>
            </w:r>
          </w:p>
        </w:tc>
      </w:tr>
    </w:tbl>
    <w:p w:rsidR="00B51FCC" w:rsidRPr="009906AD" w:rsidRDefault="00B51FCC" w:rsidP="00B51FCC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B51FCC" w:rsidRPr="009906AD" w:rsidRDefault="00B51FCC" w:rsidP="00B51FCC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هـ ـ همکاری با مجلات علمی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2340"/>
        <w:gridCol w:w="2520"/>
        <w:gridCol w:w="1728"/>
      </w:tblGrid>
      <w:tr w:rsidR="00B51FCC" w:rsidRPr="009906AD" w:rsidTr="00A738CB">
        <w:tc>
          <w:tcPr>
            <w:tcW w:w="3266" w:type="dxa"/>
            <w:vAlign w:val="center"/>
          </w:tcPr>
          <w:p w:rsidR="00B51FCC" w:rsidRPr="009906AD" w:rsidRDefault="00B51FCC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مجله</w:t>
            </w:r>
          </w:p>
        </w:tc>
        <w:tc>
          <w:tcPr>
            <w:tcW w:w="2340" w:type="dxa"/>
            <w:vAlign w:val="center"/>
          </w:tcPr>
          <w:p w:rsidR="00B51FCC" w:rsidRPr="009906AD" w:rsidRDefault="00B51FCC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vAlign w:val="center"/>
          </w:tcPr>
          <w:p w:rsidR="00B51FCC" w:rsidRPr="009906AD" w:rsidRDefault="00B51FCC" w:rsidP="00A738C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vAlign w:val="center"/>
          </w:tcPr>
          <w:p w:rsidR="00B51FCC" w:rsidRPr="009906AD" w:rsidRDefault="00B51FCC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مدت همکاری</w:t>
            </w:r>
          </w:p>
        </w:tc>
      </w:tr>
      <w:tr w:rsidR="00B51FCC" w:rsidRPr="009906AD" w:rsidTr="00A738CB">
        <w:tc>
          <w:tcPr>
            <w:tcW w:w="3266" w:type="dxa"/>
          </w:tcPr>
          <w:p w:rsidR="00B51FCC" w:rsidRPr="009906AD" w:rsidRDefault="00D773DB" w:rsidP="00B67CF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sz w:val="20"/>
                <w:szCs w:val="20"/>
              </w:rPr>
              <w:t>Iranian journal of microbiology</w:t>
            </w:r>
          </w:p>
        </w:tc>
        <w:tc>
          <w:tcPr>
            <w:tcW w:w="2340" w:type="dxa"/>
          </w:tcPr>
          <w:p w:rsidR="00B51FCC" w:rsidRPr="009906AD" w:rsidRDefault="00D773DB" w:rsidP="00B67CFB">
            <w:pPr>
              <w:ind w:right="18"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ویراستار</w:t>
            </w:r>
          </w:p>
        </w:tc>
        <w:tc>
          <w:tcPr>
            <w:tcW w:w="2520" w:type="dxa"/>
          </w:tcPr>
          <w:p w:rsidR="00B51FCC" w:rsidRPr="009906AD" w:rsidRDefault="00CB2F00" w:rsidP="00B67CF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</w:rPr>
              <w:t>دانشگاه</w:t>
            </w:r>
            <w:r w:rsidRPr="009906AD">
              <w:rPr>
                <w:color w:val="000000"/>
                <w:sz w:val="20"/>
                <w:szCs w:val="20"/>
                <w:rtl/>
              </w:rPr>
              <w:t xml:space="preserve"> علوم پزشکي </w:t>
            </w:r>
            <w:r w:rsidR="00D773DB">
              <w:rPr>
                <w:rFonts w:hint="cs"/>
                <w:color w:val="000000"/>
                <w:sz w:val="20"/>
                <w:szCs w:val="20"/>
                <w:rtl/>
              </w:rPr>
              <w:t>تهران</w:t>
            </w:r>
          </w:p>
        </w:tc>
        <w:tc>
          <w:tcPr>
            <w:tcW w:w="1728" w:type="dxa"/>
          </w:tcPr>
          <w:p w:rsidR="00B51FCC" w:rsidRPr="009906AD" w:rsidRDefault="00D773DB" w:rsidP="00B67CFB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 ماه</w:t>
            </w:r>
          </w:p>
        </w:tc>
      </w:tr>
      <w:tr w:rsidR="002A5DB3" w:rsidRPr="009906AD" w:rsidTr="00A738CB">
        <w:tc>
          <w:tcPr>
            <w:tcW w:w="3266" w:type="dxa"/>
          </w:tcPr>
          <w:p w:rsidR="002A5DB3" w:rsidRDefault="00FC3FFE" w:rsidP="00B67CFB">
            <w:pPr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Iranian journal of medical microbiology</w:t>
            </w:r>
          </w:p>
        </w:tc>
        <w:tc>
          <w:tcPr>
            <w:tcW w:w="2340" w:type="dxa"/>
          </w:tcPr>
          <w:p w:rsidR="002A5DB3" w:rsidRPr="00FC3FFE" w:rsidRDefault="002A5DB3" w:rsidP="00B67CFB">
            <w:pPr>
              <w:ind w:right="18"/>
              <w:jc w:val="center"/>
              <w:rPr>
                <w:color w:val="000000"/>
                <w:sz w:val="20"/>
                <w:szCs w:val="20"/>
                <w:rtl/>
                <w:lang w:bidi="fa-IR"/>
              </w:rPr>
            </w:pPr>
            <w:r w:rsidRPr="00FC3FFE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ویراستار</w:t>
            </w:r>
            <w:r w:rsidR="00FC3FFE" w:rsidRPr="00FC3FFE">
              <w:rPr>
                <w:color w:val="000000"/>
                <w:sz w:val="20"/>
                <w:szCs w:val="20"/>
                <w:lang w:bidi="fa-IR"/>
              </w:rPr>
              <w:t xml:space="preserve"> </w:t>
            </w:r>
            <w:r w:rsidR="00FC3FFE" w:rsidRPr="00FC3FFE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علمی زبان انگلیسی</w:t>
            </w:r>
          </w:p>
        </w:tc>
        <w:tc>
          <w:tcPr>
            <w:tcW w:w="2520" w:type="dxa"/>
          </w:tcPr>
          <w:p w:rsidR="002A5DB3" w:rsidRPr="00FC3FFE" w:rsidRDefault="00FC3FFE" w:rsidP="00B67CF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FC3FFE">
              <w:rPr>
                <w:rFonts w:hint="cs"/>
                <w:sz w:val="20"/>
                <w:szCs w:val="20"/>
                <w:rtl/>
                <w:lang w:bidi="fa-IR"/>
              </w:rPr>
              <w:t>جامعه علوم آزمایشگاهیان ایران</w:t>
            </w:r>
          </w:p>
        </w:tc>
        <w:tc>
          <w:tcPr>
            <w:tcW w:w="1728" w:type="dxa"/>
          </w:tcPr>
          <w:p w:rsidR="002A5DB3" w:rsidRDefault="006A1A85" w:rsidP="006A1A85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 ماه</w:t>
            </w:r>
          </w:p>
        </w:tc>
      </w:tr>
    </w:tbl>
    <w:p w:rsidR="001024A8" w:rsidRPr="009906AD" w:rsidRDefault="001024A8" w:rsidP="00726F29">
      <w:pPr>
        <w:ind w:right="360"/>
        <w:jc w:val="lowKashida"/>
        <w:rPr>
          <w:b/>
          <w:bCs/>
          <w:sz w:val="20"/>
          <w:szCs w:val="20"/>
          <w:lang w:bidi="fa-IR"/>
        </w:rPr>
      </w:pPr>
    </w:p>
    <w:p w:rsidR="001024A8" w:rsidRPr="009906AD" w:rsidRDefault="001024A8" w:rsidP="00CB2F00">
      <w:pPr>
        <w:ind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9906AD" w:rsidRPr="009906AD" w:rsidRDefault="009906AD" w:rsidP="00CB2F00">
      <w:pPr>
        <w:ind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9906AD" w:rsidRPr="009906AD" w:rsidRDefault="009906AD" w:rsidP="00CB2F00">
      <w:pPr>
        <w:ind w:right="360"/>
        <w:jc w:val="lowKashida"/>
        <w:rPr>
          <w:b/>
          <w:bCs/>
          <w:sz w:val="20"/>
          <w:szCs w:val="20"/>
          <w:rtl/>
          <w:lang w:bidi="fa-IR"/>
        </w:rPr>
      </w:pPr>
    </w:p>
    <w:p w:rsidR="009906AD" w:rsidRPr="009906AD" w:rsidRDefault="009906AD" w:rsidP="00CB2F00">
      <w:pPr>
        <w:ind w:right="360"/>
        <w:jc w:val="lowKashida"/>
        <w:rPr>
          <w:b/>
          <w:bCs/>
          <w:sz w:val="20"/>
          <w:szCs w:val="20"/>
          <w:lang w:bidi="fa-IR"/>
        </w:rPr>
      </w:pPr>
    </w:p>
    <w:p w:rsidR="009D7BC5" w:rsidRPr="001915D7" w:rsidRDefault="009D7BC5" w:rsidP="00772E45">
      <w:pPr>
        <w:ind w:left="278" w:right="360"/>
        <w:jc w:val="center"/>
        <w:rPr>
          <w:b/>
          <w:bCs/>
          <w:color w:val="0070C0"/>
          <w:sz w:val="28"/>
          <w:szCs w:val="28"/>
          <w:rtl/>
          <w:lang w:bidi="fa-IR"/>
        </w:rPr>
      </w:pPr>
      <w:r w:rsidRPr="001915D7">
        <w:rPr>
          <w:b/>
          <w:bCs/>
          <w:color w:val="0070C0"/>
          <w:sz w:val="28"/>
          <w:szCs w:val="28"/>
          <w:rtl/>
          <w:lang w:bidi="fa-IR"/>
        </w:rPr>
        <w:t xml:space="preserve">سوابق </w:t>
      </w:r>
      <w:r w:rsidR="00EF4422" w:rsidRPr="001915D7">
        <w:rPr>
          <w:b/>
          <w:bCs/>
          <w:color w:val="0070C0"/>
          <w:sz w:val="28"/>
          <w:szCs w:val="28"/>
          <w:rtl/>
          <w:lang w:bidi="fa-IR"/>
        </w:rPr>
        <w:t>اجرائی</w:t>
      </w:r>
    </w:p>
    <w:p w:rsidR="00E6342C" w:rsidRPr="009906AD" w:rsidRDefault="00E6342C" w:rsidP="009D7BC5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AD6718" w:rsidRPr="009906AD" w:rsidRDefault="009D7BC5" w:rsidP="009D7BC5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الف</w:t>
      </w:r>
      <w:r w:rsidR="00EF4422" w:rsidRPr="009906AD">
        <w:rPr>
          <w:b/>
          <w:bCs/>
          <w:color w:val="C00000"/>
          <w:sz w:val="20"/>
          <w:szCs w:val="20"/>
          <w:rtl/>
          <w:lang w:bidi="fa-IR"/>
        </w:rPr>
        <w:t xml:space="preserve"> ـ پست</w:t>
      </w:r>
      <w:r w:rsidR="00D7548D" w:rsidRPr="009906AD">
        <w:rPr>
          <w:b/>
          <w:bCs/>
          <w:color w:val="C00000"/>
          <w:sz w:val="20"/>
          <w:szCs w:val="20"/>
          <w:rtl/>
          <w:lang w:bidi="fa-IR"/>
        </w:rPr>
        <w:t xml:space="preserve"> های</w:t>
      </w:r>
      <w:r w:rsidR="00EF4422" w:rsidRPr="009906AD">
        <w:rPr>
          <w:b/>
          <w:bCs/>
          <w:color w:val="C00000"/>
          <w:sz w:val="20"/>
          <w:szCs w:val="20"/>
          <w:rtl/>
          <w:lang w:bidi="fa-IR"/>
        </w:rPr>
        <w:t xml:space="preserve"> اجرائی</w:t>
      </w:r>
      <w:r w:rsidR="00EF4422" w:rsidRPr="009906AD">
        <w:rPr>
          <w:b/>
          <w:bCs/>
          <w:color w:val="C00000"/>
          <w:sz w:val="20"/>
          <w:szCs w:val="20"/>
          <w:rtl/>
          <w:lang w:bidi="fa-IR"/>
        </w:rPr>
        <w:tab/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2880"/>
        <w:gridCol w:w="2448"/>
      </w:tblGrid>
      <w:tr w:rsidR="00196FE8" w:rsidRPr="009906AD" w:rsidTr="00A738CB">
        <w:tc>
          <w:tcPr>
            <w:tcW w:w="4526" w:type="dxa"/>
            <w:vAlign w:val="center"/>
          </w:tcPr>
          <w:p w:rsidR="00196FE8" w:rsidRPr="009906AD" w:rsidRDefault="00196FE8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2880" w:type="dxa"/>
            <w:vAlign w:val="center"/>
          </w:tcPr>
          <w:p w:rsidR="00196FE8" w:rsidRPr="009906AD" w:rsidRDefault="00196FE8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vAlign w:val="center"/>
          </w:tcPr>
          <w:p w:rsidR="00196FE8" w:rsidRPr="009906AD" w:rsidRDefault="00196FE8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مدت</w:t>
            </w:r>
          </w:p>
        </w:tc>
      </w:tr>
      <w:tr w:rsidR="00196FE8" w:rsidRPr="009906AD" w:rsidTr="00A738CB">
        <w:tc>
          <w:tcPr>
            <w:tcW w:w="4526" w:type="dxa"/>
          </w:tcPr>
          <w:p w:rsidR="00196FE8" w:rsidRPr="009906AD" w:rsidRDefault="00196FE8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196FE8" w:rsidRPr="009906AD" w:rsidRDefault="00196FE8" w:rsidP="00A738CB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48" w:type="dxa"/>
          </w:tcPr>
          <w:p w:rsidR="00196FE8" w:rsidRPr="009906AD" w:rsidRDefault="00196FE8" w:rsidP="00772E45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43336A" w:rsidRPr="009906AD" w:rsidRDefault="0043336A" w:rsidP="0043336A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43336A" w:rsidRPr="009906AD" w:rsidRDefault="0043336A" w:rsidP="0043336A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ب ـ عضویت در انجمن ها و مجامع صنفی</w:t>
      </w:r>
      <w:r w:rsidR="003B2909" w:rsidRPr="009906AD">
        <w:rPr>
          <w:rFonts w:hint="cs"/>
          <w:b/>
          <w:bCs/>
          <w:color w:val="C00000"/>
          <w:sz w:val="20"/>
          <w:szCs w:val="20"/>
          <w:rtl/>
          <w:lang w:bidi="fa-IR"/>
        </w:rPr>
        <w:t xml:space="preserve"> و فعالیتهای فرهنگی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340"/>
        <w:gridCol w:w="2340"/>
        <w:gridCol w:w="2448"/>
      </w:tblGrid>
      <w:tr w:rsidR="0043336A" w:rsidRPr="009906AD" w:rsidTr="00A738CB">
        <w:tc>
          <w:tcPr>
            <w:tcW w:w="2726" w:type="dxa"/>
            <w:vAlign w:val="center"/>
          </w:tcPr>
          <w:p w:rsidR="0043336A" w:rsidRPr="009906AD" w:rsidRDefault="0043336A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مجمع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3336A" w:rsidRPr="009906AD" w:rsidRDefault="001F6B18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3336A" w:rsidRPr="009906AD" w:rsidRDefault="001F6B18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 xml:space="preserve">محل </w:t>
            </w:r>
            <w:r w:rsidR="00C00DCB" w:rsidRPr="009906AD">
              <w:rPr>
                <w:sz w:val="20"/>
                <w:szCs w:val="20"/>
                <w:rtl/>
                <w:lang w:bidi="fa-IR"/>
              </w:rPr>
              <w:t>فعالیت</w:t>
            </w:r>
          </w:p>
        </w:tc>
        <w:tc>
          <w:tcPr>
            <w:tcW w:w="2448" w:type="dxa"/>
            <w:vAlign w:val="center"/>
          </w:tcPr>
          <w:p w:rsidR="0043336A" w:rsidRPr="009906AD" w:rsidRDefault="001F6B18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 xml:space="preserve">مدت </w:t>
            </w:r>
            <w:r w:rsidR="00C00DCB" w:rsidRPr="009906AD">
              <w:rPr>
                <w:sz w:val="20"/>
                <w:szCs w:val="20"/>
                <w:rtl/>
                <w:lang w:bidi="fa-IR"/>
              </w:rPr>
              <w:t>فعالیت</w:t>
            </w:r>
          </w:p>
        </w:tc>
      </w:tr>
      <w:tr w:rsidR="0043336A" w:rsidRPr="009906AD" w:rsidTr="00A738CB">
        <w:tc>
          <w:tcPr>
            <w:tcW w:w="2726" w:type="dxa"/>
          </w:tcPr>
          <w:p w:rsidR="0043336A" w:rsidRPr="009906AD" w:rsidRDefault="0043336A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43336A" w:rsidRPr="009906AD" w:rsidRDefault="0043336A" w:rsidP="00A738CB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43336A" w:rsidRPr="009906AD" w:rsidRDefault="0043336A" w:rsidP="00A738CB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48" w:type="dxa"/>
          </w:tcPr>
          <w:p w:rsidR="0043336A" w:rsidRPr="009906AD" w:rsidRDefault="0043336A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A74D05" w:rsidRPr="009906AD" w:rsidRDefault="00A74D05" w:rsidP="00A74D05">
      <w:pPr>
        <w:ind w:left="278" w:right="360"/>
        <w:jc w:val="lowKashida"/>
        <w:rPr>
          <w:sz w:val="20"/>
          <w:szCs w:val="20"/>
          <w:rtl/>
          <w:lang w:bidi="fa-IR"/>
        </w:rPr>
      </w:pPr>
    </w:p>
    <w:p w:rsidR="005F389E" w:rsidRPr="009906AD" w:rsidRDefault="005F389E" w:rsidP="00C97752">
      <w:pPr>
        <w:ind w:right="360"/>
        <w:jc w:val="lowKashida"/>
        <w:rPr>
          <w:sz w:val="20"/>
          <w:szCs w:val="20"/>
          <w:rtl/>
          <w:lang w:bidi="fa-IR"/>
        </w:rPr>
      </w:pPr>
    </w:p>
    <w:p w:rsidR="00A74D05" w:rsidRPr="009906AD" w:rsidRDefault="00A74D05" w:rsidP="008C0D66">
      <w:pPr>
        <w:ind w:left="278" w:right="360"/>
        <w:jc w:val="lowKashida"/>
        <w:rPr>
          <w:b/>
          <w:bCs/>
          <w:color w:val="C00000"/>
          <w:sz w:val="20"/>
          <w:szCs w:val="20"/>
          <w:rtl/>
          <w:lang w:bidi="fa-IR"/>
        </w:rPr>
      </w:pPr>
      <w:r w:rsidRPr="009906AD">
        <w:rPr>
          <w:b/>
          <w:bCs/>
          <w:color w:val="C00000"/>
          <w:sz w:val="20"/>
          <w:szCs w:val="20"/>
          <w:rtl/>
          <w:lang w:bidi="fa-IR"/>
        </w:rPr>
        <w:t>ج ـ عضویت در کمیته ها و شوراها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3189"/>
        <w:gridCol w:w="2448"/>
      </w:tblGrid>
      <w:tr w:rsidR="006419F1" w:rsidRPr="009906AD" w:rsidTr="00996711">
        <w:tc>
          <w:tcPr>
            <w:tcW w:w="4217" w:type="dxa"/>
            <w:vAlign w:val="center"/>
          </w:tcPr>
          <w:p w:rsidR="006419F1" w:rsidRPr="009906AD" w:rsidRDefault="006419F1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نام کمیته</w:t>
            </w:r>
            <w:r w:rsidR="00137FAB" w:rsidRPr="009906AD">
              <w:rPr>
                <w:sz w:val="20"/>
                <w:szCs w:val="20"/>
                <w:rtl/>
                <w:lang w:bidi="fa-IR"/>
              </w:rPr>
              <w:t xml:space="preserve"> یا شورا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6419F1" w:rsidRPr="009906AD" w:rsidRDefault="006419F1" w:rsidP="00A738CB">
            <w:pPr>
              <w:ind w:right="27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vAlign w:val="center"/>
          </w:tcPr>
          <w:p w:rsidR="006419F1" w:rsidRPr="009906AD" w:rsidRDefault="006419F1" w:rsidP="00A738CB">
            <w:pPr>
              <w:ind w:right="9"/>
              <w:jc w:val="center"/>
              <w:rPr>
                <w:sz w:val="20"/>
                <w:szCs w:val="20"/>
                <w:rtl/>
                <w:lang w:bidi="fa-IR"/>
              </w:rPr>
            </w:pPr>
            <w:r w:rsidRPr="009906AD">
              <w:rPr>
                <w:sz w:val="20"/>
                <w:szCs w:val="20"/>
                <w:rtl/>
                <w:lang w:bidi="fa-IR"/>
              </w:rPr>
              <w:t>مدت فعالیت</w:t>
            </w:r>
          </w:p>
        </w:tc>
      </w:tr>
      <w:tr w:rsidR="006419F1" w:rsidRPr="009906AD" w:rsidTr="00996711">
        <w:tc>
          <w:tcPr>
            <w:tcW w:w="4217" w:type="dxa"/>
          </w:tcPr>
          <w:p w:rsidR="006419F1" w:rsidRPr="009906AD" w:rsidRDefault="006419F1" w:rsidP="00A738CB">
            <w:pPr>
              <w:ind w:right="27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89" w:type="dxa"/>
            <w:shd w:val="clear" w:color="auto" w:fill="auto"/>
          </w:tcPr>
          <w:p w:rsidR="006419F1" w:rsidRPr="009906AD" w:rsidRDefault="006419F1" w:rsidP="00A738CB">
            <w:pPr>
              <w:ind w:right="18"/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48" w:type="dxa"/>
          </w:tcPr>
          <w:p w:rsidR="006419F1" w:rsidRPr="009906AD" w:rsidRDefault="006419F1" w:rsidP="00A738CB">
            <w:pPr>
              <w:jc w:val="lowKashida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A74D05" w:rsidRPr="009906AD" w:rsidRDefault="00A74D05" w:rsidP="00A74D05">
      <w:pPr>
        <w:ind w:left="278" w:right="360"/>
        <w:jc w:val="lowKashida"/>
        <w:rPr>
          <w:sz w:val="20"/>
          <w:szCs w:val="20"/>
          <w:rtl/>
          <w:lang w:bidi="fa-IR"/>
        </w:rPr>
      </w:pPr>
    </w:p>
    <w:sectPr w:rsidR="00A74D05" w:rsidRPr="009906AD" w:rsidSect="005271B4">
      <w:pgSz w:w="11906" w:h="16838" w:code="9"/>
      <w:pgMar w:top="1134" w:right="1134" w:bottom="1134" w:left="1134" w:header="1134" w:footer="113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pitoliumNews-Regular">
    <w:altName w:val="Times New Roman"/>
    <w:panose1 w:val="00000000000000000000"/>
    <w:charset w:val="00"/>
    <w:family w:val="roman"/>
    <w:notTrueType/>
    <w:pitch w:val="default"/>
  </w:font>
  <w:font w:name="CapitoliumNews-Italic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133"/>
    <w:multiLevelType w:val="hybridMultilevel"/>
    <w:tmpl w:val="0986B152"/>
    <w:lvl w:ilvl="0" w:tplc="275C5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85D79"/>
    <w:multiLevelType w:val="hybridMultilevel"/>
    <w:tmpl w:val="52A85D26"/>
    <w:lvl w:ilvl="0" w:tplc="6C766B3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402C"/>
    <w:multiLevelType w:val="hybridMultilevel"/>
    <w:tmpl w:val="523C3412"/>
    <w:lvl w:ilvl="0" w:tplc="D798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053F8"/>
    <w:multiLevelType w:val="hybridMultilevel"/>
    <w:tmpl w:val="378662CA"/>
    <w:lvl w:ilvl="0" w:tplc="86EA6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EC"/>
    <w:rsid w:val="0000341A"/>
    <w:rsid w:val="0000606B"/>
    <w:rsid w:val="00011A7B"/>
    <w:rsid w:val="000450F5"/>
    <w:rsid w:val="0005049F"/>
    <w:rsid w:val="000510BE"/>
    <w:rsid w:val="000B1926"/>
    <w:rsid w:val="000C226E"/>
    <w:rsid w:val="000D0F2D"/>
    <w:rsid w:val="000E0B98"/>
    <w:rsid w:val="000F023C"/>
    <w:rsid w:val="000F1778"/>
    <w:rsid w:val="001024A8"/>
    <w:rsid w:val="001109C9"/>
    <w:rsid w:val="0012135B"/>
    <w:rsid w:val="00123FBD"/>
    <w:rsid w:val="001314CC"/>
    <w:rsid w:val="001316F3"/>
    <w:rsid w:val="00134482"/>
    <w:rsid w:val="00137FAB"/>
    <w:rsid w:val="0017736B"/>
    <w:rsid w:val="001834CD"/>
    <w:rsid w:val="0018387B"/>
    <w:rsid w:val="0019141A"/>
    <w:rsid w:val="001915D7"/>
    <w:rsid w:val="00196FE8"/>
    <w:rsid w:val="001A16CE"/>
    <w:rsid w:val="001A4718"/>
    <w:rsid w:val="001C4949"/>
    <w:rsid w:val="001C6299"/>
    <w:rsid w:val="001D138A"/>
    <w:rsid w:val="001D4EAF"/>
    <w:rsid w:val="001F52DB"/>
    <w:rsid w:val="001F6B18"/>
    <w:rsid w:val="001F7087"/>
    <w:rsid w:val="001F78E9"/>
    <w:rsid w:val="00204A74"/>
    <w:rsid w:val="00213D1B"/>
    <w:rsid w:val="0022085F"/>
    <w:rsid w:val="00221895"/>
    <w:rsid w:val="002314A1"/>
    <w:rsid w:val="002363DE"/>
    <w:rsid w:val="00241908"/>
    <w:rsid w:val="00243B7B"/>
    <w:rsid w:val="00247AFB"/>
    <w:rsid w:val="00250DFA"/>
    <w:rsid w:val="00254B8D"/>
    <w:rsid w:val="002570FE"/>
    <w:rsid w:val="002623A1"/>
    <w:rsid w:val="0027755B"/>
    <w:rsid w:val="00297A3A"/>
    <w:rsid w:val="002A37AD"/>
    <w:rsid w:val="002A5DB3"/>
    <w:rsid w:val="002C36F1"/>
    <w:rsid w:val="002D1AEC"/>
    <w:rsid w:val="002D46C6"/>
    <w:rsid w:val="002D46CF"/>
    <w:rsid w:val="002D4F90"/>
    <w:rsid w:val="002E2A78"/>
    <w:rsid w:val="002E3FF5"/>
    <w:rsid w:val="002F614A"/>
    <w:rsid w:val="00315D40"/>
    <w:rsid w:val="00317020"/>
    <w:rsid w:val="00317DFC"/>
    <w:rsid w:val="00333623"/>
    <w:rsid w:val="0033742A"/>
    <w:rsid w:val="003425A1"/>
    <w:rsid w:val="0035096F"/>
    <w:rsid w:val="00365D70"/>
    <w:rsid w:val="003761F6"/>
    <w:rsid w:val="00380BE9"/>
    <w:rsid w:val="003846B7"/>
    <w:rsid w:val="003901F3"/>
    <w:rsid w:val="003908D8"/>
    <w:rsid w:val="0039102A"/>
    <w:rsid w:val="003A0F93"/>
    <w:rsid w:val="003B2909"/>
    <w:rsid w:val="003C5116"/>
    <w:rsid w:val="003D0CA7"/>
    <w:rsid w:val="003D0F26"/>
    <w:rsid w:val="003D6B8B"/>
    <w:rsid w:val="003D71FA"/>
    <w:rsid w:val="003E4CD3"/>
    <w:rsid w:val="003E5E11"/>
    <w:rsid w:val="003E689A"/>
    <w:rsid w:val="003F595F"/>
    <w:rsid w:val="00410FAB"/>
    <w:rsid w:val="00413A7F"/>
    <w:rsid w:val="00413BC5"/>
    <w:rsid w:val="0043336A"/>
    <w:rsid w:val="0043475C"/>
    <w:rsid w:val="00440BF7"/>
    <w:rsid w:val="00451720"/>
    <w:rsid w:val="004519E8"/>
    <w:rsid w:val="00451B4B"/>
    <w:rsid w:val="00453FEE"/>
    <w:rsid w:val="00460F0A"/>
    <w:rsid w:val="004726B1"/>
    <w:rsid w:val="00482C5C"/>
    <w:rsid w:val="004848B7"/>
    <w:rsid w:val="00490883"/>
    <w:rsid w:val="00494847"/>
    <w:rsid w:val="00494F2E"/>
    <w:rsid w:val="004964F6"/>
    <w:rsid w:val="00497DCF"/>
    <w:rsid w:val="004A3D83"/>
    <w:rsid w:val="004A768E"/>
    <w:rsid w:val="004B09DD"/>
    <w:rsid w:val="004B0BB2"/>
    <w:rsid w:val="004B15D8"/>
    <w:rsid w:val="004B2233"/>
    <w:rsid w:val="004F1BD7"/>
    <w:rsid w:val="004F55B2"/>
    <w:rsid w:val="00502A36"/>
    <w:rsid w:val="00504A2C"/>
    <w:rsid w:val="00522677"/>
    <w:rsid w:val="005271B4"/>
    <w:rsid w:val="0053276F"/>
    <w:rsid w:val="0053620B"/>
    <w:rsid w:val="0053687D"/>
    <w:rsid w:val="005420CD"/>
    <w:rsid w:val="00555CCC"/>
    <w:rsid w:val="00565915"/>
    <w:rsid w:val="00565B2B"/>
    <w:rsid w:val="00573E4C"/>
    <w:rsid w:val="0057492D"/>
    <w:rsid w:val="00592A00"/>
    <w:rsid w:val="00596599"/>
    <w:rsid w:val="005B05D4"/>
    <w:rsid w:val="005B2361"/>
    <w:rsid w:val="005B5ED5"/>
    <w:rsid w:val="005C08DB"/>
    <w:rsid w:val="005C2C41"/>
    <w:rsid w:val="005E23DB"/>
    <w:rsid w:val="005E627B"/>
    <w:rsid w:val="005F0166"/>
    <w:rsid w:val="005F2151"/>
    <w:rsid w:val="005F389E"/>
    <w:rsid w:val="005F456C"/>
    <w:rsid w:val="005F67CA"/>
    <w:rsid w:val="0060533C"/>
    <w:rsid w:val="00627B3F"/>
    <w:rsid w:val="00630F65"/>
    <w:rsid w:val="00635F5F"/>
    <w:rsid w:val="00636307"/>
    <w:rsid w:val="006419F1"/>
    <w:rsid w:val="0064382E"/>
    <w:rsid w:val="00652152"/>
    <w:rsid w:val="00655AED"/>
    <w:rsid w:val="00655FB1"/>
    <w:rsid w:val="0065670E"/>
    <w:rsid w:val="00660EB6"/>
    <w:rsid w:val="00671432"/>
    <w:rsid w:val="00672296"/>
    <w:rsid w:val="006723A7"/>
    <w:rsid w:val="006917E8"/>
    <w:rsid w:val="00695429"/>
    <w:rsid w:val="006A1A85"/>
    <w:rsid w:val="006A231B"/>
    <w:rsid w:val="006B1B30"/>
    <w:rsid w:val="006B6EEB"/>
    <w:rsid w:val="006C0ADA"/>
    <w:rsid w:val="006C4707"/>
    <w:rsid w:val="006C573C"/>
    <w:rsid w:val="006D38D0"/>
    <w:rsid w:val="006E1595"/>
    <w:rsid w:val="006E6E2A"/>
    <w:rsid w:val="006F2014"/>
    <w:rsid w:val="00706142"/>
    <w:rsid w:val="007200C2"/>
    <w:rsid w:val="00726BA6"/>
    <w:rsid w:val="00726F29"/>
    <w:rsid w:val="0072761E"/>
    <w:rsid w:val="007338DB"/>
    <w:rsid w:val="00736F85"/>
    <w:rsid w:val="00737D73"/>
    <w:rsid w:val="00744FDC"/>
    <w:rsid w:val="0075751D"/>
    <w:rsid w:val="00765C11"/>
    <w:rsid w:val="00772E45"/>
    <w:rsid w:val="00775E9C"/>
    <w:rsid w:val="00782CF0"/>
    <w:rsid w:val="00786CDF"/>
    <w:rsid w:val="00790833"/>
    <w:rsid w:val="007940B6"/>
    <w:rsid w:val="007A2D0B"/>
    <w:rsid w:val="007B2B24"/>
    <w:rsid w:val="007C08C3"/>
    <w:rsid w:val="007D048C"/>
    <w:rsid w:val="007D328B"/>
    <w:rsid w:val="007D453E"/>
    <w:rsid w:val="007D6FAF"/>
    <w:rsid w:val="007E2596"/>
    <w:rsid w:val="007F075F"/>
    <w:rsid w:val="007F4893"/>
    <w:rsid w:val="00810B9E"/>
    <w:rsid w:val="00812AC6"/>
    <w:rsid w:val="00814219"/>
    <w:rsid w:val="00822473"/>
    <w:rsid w:val="00826A1D"/>
    <w:rsid w:val="00843B96"/>
    <w:rsid w:val="00851BB7"/>
    <w:rsid w:val="008642D1"/>
    <w:rsid w:val="00884980"/>
    <w:rsid w:val="008859DB"/>
    <w:rsid w:val="00887A61"/>
    <w:rsid w:val="0089237E"/>
    <w:rsid w:val="0089762D"/>
    <w:rsid w:val="008A1163"/>
    <w:rsid w:val="008A335F"/>
    <w:rsid w:val="008B699D"/>
    <w:rsid w:val="008B736F"/>
    <w:rsid w:val="008C0D66"/>
    <w:rsid w:val="008D01BF"/>
    <w:rsid w:val="008D560F"/>
    <w:rsid w:val="008D5A2C"/>
    <w:rsid w:val="008D64BA"/>
    <w:rsid w:val="008E0A35"/>
    <w:rsid w:val="00904DEA"/>
    <w:rsid w:val="00910BB9"/>
    <w:rsid w:val="00913FC7"/>
    <w:rsid w:val="00926BD3"/>
    <w:rsid w:val="00926EDC"/>
    <w:rsid w:val="00952815"/>
    <w:rsid w:val="00953E12"/>
    <w:rsid w:val="009561E7"/>
    <w:rsid w:val="00964583"/>
    <w:rsid w:val="00965810"/>
    <w:rsid w:val="00975BE7"/>
    <w:rsid w:val="0098086B"/>
    <w:rsid w:val="009815F0"/>
    <w:rsid w:val="009906AD"/>
    <w:rsid w:val="00993EA6"/>
    <w:rsid w:val="009957C8"/>
    <w:rsid w:val="00996711"/>
    <w:rsid w:val="009A1AF9"/>
    <w:rsid w:val="009A2FA1"/>
    <w:rsid w:val="009B3722"/>
    <w:rsid w:val="009B55D9"/>
    <w:rsid w:val="009C17DD"/>
    <w:rsid w:val="009D7BC5"/>
    <w:rsid w:val="009E7FEA"/>
    <w:rsid w:val="00A07679"/>
    <w:rsid w:val="00A10485"/>
    <w:rsid w:val="00A111C8"/>
    <w:rsid w:val="00A14855"/>
    <w:rsid w:val="00A20EA8"/>
    <w:rsid w:val="00A22FC6"/>
    <w:rsid w:val="00A237DC"/>
    <w:rsid w:val="00A31FEC"/>
    <w:rsid w:val="00A41193"/>
    <w:rsid w:val="00A4318F"/>
    <w:rsid w:val="00A45313"/>
    <w:rsid w:val="00A466B3"/>
    <w:rsid w:val="00A473C8"/>
    <w:rsid w:val="00A5252B"/>
    <w:rsid w:val="00A52974"/>
    <w:rsid w:val="00A5667F"/>
    <w:rsid w:val="00A605FB"/>
    <w:rsid w:val="00A64E49"/>
    <w:rsid w:val="00A738CB"/>
    <w:rsid w:val="00A73ED6"/>
    <w:rsid w:val="00A74D05"/>
    <w:rsid w:val="00A81D51"/>
    <w:rsid w:val="00A877AC"/>
    <w:rsid w:val="00A9716C"/>
    <w:rsid w:val="00AA28C5"/>
    <w:rsid w:val="00AA5021"/>
    <w:rsid w:val="00AA7261"/>
    <w:rsid w:val="00AA761F"/>
    <w:rsid w:val="00AB0C03"/>
    <w:rsid w:val="00AC071E"/>
    <w:rsid w:val="00AC3494"/>
    <w:rsid w:val="00AD6718"/>
    <w:rsid w:val="00AE1E56"/>
    <w:rsid w:val="00AE2DB3"/>
    <w:rsid w:val="00AE2DC9"/>
    <w:rsid w:val="00AE3DE0"/>
    <w:rsid w:val="00AF6B1A"/>
    <w:rsid w:val="00B03FF2"/>
    <w:rsid w:val="00B21FD1"/>
    <w:rsid w:val="00B234EB"/>
    <w:rsid w:val="00B25FF8"/>
    <w:rsid w:val="00B304CC"/>
    <w:rsid w:val="00B35C67"/>
    <w:rsid w:val="00B36F65"/>
    <w:rsid w:val="00B37FA3"/>
    <w:rsid w:val="00B40E00"/>
    <w:rsid w:val="00B40E6A"/>
    <w:rsid w:val="00B434B2"/>
    <w:rsid w:val="00B45D42"/>
    <w:rsid w:val="00B46D73"/>
    <w:rsid w:val="00B51FCC"/>
    <w:rsid w:val="00B65F56"/>
    <w:rsid w:val="00B672CD"/>
    <w:rsid w:val="00B67CFB"/>
    <w:rsid w:val="00B8299A"/>
    <w:rsid w:val="00B87912"/>
    <w:rsid w:val="00B90DDB"/>
    <w:rsid w:val="00B97A32"/>
    <w:rsid w:val="00BA3C38"/>
    <w:rsid w:val="00BB0D30"/>
    <w:rsid w:val="00BB30F2"/>
    <w:rsid w:val="00BB32E9"/>
    <w:rsid w:val="00BC09BC"/>
    <w:rsid w:val="00BC69D8"/>
    <w:rsid w:val="00BD7546"/>
    <w:rsid w:val="00BF4BDD"/>
    <w:rsid w:val="00BF4DE3"/>
    <w:rsid w:val="00C00DCB"/>
    <w:rsid w:val="00C04DE9"/>
    <w:rsid w:val="00C129AC"/>
    <w:rsid w:val="00C173C3"/>
    <w:rsid w:val="00C3493E"/>
    <w:rsid w:val="00C47DD6"/>
    <w:rsid w:val="00C5211A"/>
    <w:rsid w:val="00C5582F"/>
    <w:rsid w:val="00C626F7"/>
    <w:rsid w:val="00C63AB9"/>
    <w:rsid w:val="00C66615"/>
    <w:rsid w:val="00C724DC"/>
    <w:rsid w:val="00C80D82"/>
    <w:rsid w:val="00C84DED"/>
    <w:rsid w:val="00C87B0F"/>
    <w:rsid w:val="00C9686A"/>
    <w:rsid w:val="00C97561"/>
    <w:rsid w:val="00C97752"/>
    <w:rsid w:val="00CA0520"/>
    <w:rsid w:val="00CA089F"/>
    <w:rsid w:val="00CA219A"/>
    <w:rsid w:val="00CA59CB"/>
    <w:rsid w:val="00CB2F00"/>
    <w:rsid w:val="00CB4239"/>
    <w:rsid w:val="00CC17F2"/>
    <w:rsid w:val="00CC7961"/>
    <w:rsid w:val="00CE7808"/>
    <w:rsid w:val="00CF144B"/>
    <w:rsid w:val="00CF3CB5"/>
    <w:rsid w:val="00CF5724"/>
    <w:rsid w:val="00D033C8"/>
    <w:rsid w:val="00D033F0"/>
    <w:rsid w:val="00D10910"/>
    <w:rsid w:val="00D3093F"/>
    <w:rsid w:val="00D63CE0"/>
    <w:rsid w:val="00D6489D"/>
    <w:rsid w:val="00D751CA"/>
    <w:rsid w:val="00D7548D"/>
    <w:rsid w:val="00D773DB"/>
    <w:rsid w:val="00D84B63"/>
    <w:rsid w:val="00DA4E69"/>
    <w:rsid w:val="00DA74AB"/>
    <w:rsid w:val="00DB147E"/>
    <w:rsid w:val="00DB3355"/>
    <w:rsid w:val="00DB3E64"/>
    <w:rsid w:val="00DB6382"/>
    <w:rsid w:val="00DD5E95"/>
    <w:rsid w:val="00E13A5A"/>
    <w:rsid w:val="00E15F6D"/>
    <w:rsid w:val="00E170E6"/>
    <w:rsid w:val="00E30F8B"/>
    <w:rsid w:val="00E33DE6"/>
    <w:rsid w:val="00E6342C"/>
    <w:rsid w:val="00E67414"/>
    <w:rsid w:val="00E71371"/>
    <w:rsid w:val="00E77A7A"/>
    <w:rsid w:val="00E90A16"/>
    <w:rsid w:val="00E9225A"/>
    <w:rsid w:val="00EA1700"/>
    <w:rsid w:val="00EA30D6"/>
    <w:rsid w:val="00EA4337"/>
    <w:rsid w:val="00ED3978"/>
    <w:rsid w:val="00ED560D"/>
    <w:rsid w:val="00EE0C3D"/>
    <w:rsid w:val="00EE4944"/>
    <w:rsid w:val="00EF4422"/>
    <w:rsid w:val="00EF7288"/>
    <w:rsid w:val="00EF7C9B"/>
    <w:rsid w:val="00F073A6"/>
    <w:rsid w:val="00F1280C"/>
    <w:rsid w:val="00F17804"/>
    <w:rsid w:val="00F17A03"/>
    <w:rsid w:val="00F31318"/>
    <w:rsid w:val="00F33CB0"/>
    <w:rsid w:val="00F4382F"/>
    <w:rsid w:val="00F44B5B"/>
    <w:rsid w:val="00F507AA"/>
    <w:rsid w:val="00F54EEF"/>
    <w:rsid w:val="00F60D6C"/>
    <w:rsid w:val="00F63BD6"/>
    <w:rsid w:val="00F656D5"/>
    <w:rsid w:val="00F67AF1"/>
    <w:rsid w:val="00F85B44"/>
    <w:rsid w:val="00F86012"/>
    <w:rsid w:val="00FA150D"/>
    <w:rsid w:val="00FB4FA5"/>
    <w:rsid w:val="00FB56C6"/>
    <w:rsid w:val="00FC3FFE"/>
    <w:rsid w:val="00FD0240"/>
    <w:rsid w:val="00FD6400"/>
    <w:rsid w:val="00FD7C11"/>
    <w:rsid w:val="00FE0392"/>
    <w:rsid w:val="00FE666D"/>
    <w:rsid w:val="00FF5541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BBDFE-BAF7-4E95-A0F4-A193B0F2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F85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250DFA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699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ug-vol">
    <w:name w:val="slug-vol"/>
    <w:basedOn w:val="DefaultParagraphFont"/>
    <w:rsid w:val="00CF144B"/>
  </w:style>
  <w:style w:type="character" w:customStyle="1" w:styleId="slug-issue">
    <w:name w:val="slug-issue"/>
    <w:basedOn w:val="DefaultParagraphFont"/>
    <w:rsid w:val="00CF144B"/>
  </w:style>
  <w:style w:type="paragraph" w:styleId="NoSpacing">
    <w:name w:val="No Spacing"/>
    <w:link w:val="NoSpacingChar"/>
    <w:uiPriority w:val="1"/>
    <w:qFormat/>
    <w:rsid w:val="002E2A78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E2A78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78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50DFA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50DFA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50DFA"/>
    <w:rPr>
      <w:color w:val="0000FF"/>
      <w:u w:val="single"/>
    </w:rPr>
  </w:style>
  <w:style w:type="character" w:customStyle="1" w:styleId="documenttype">
    <w:name w:val="documenttype"/>
    <w:basedOn w:val="DefaultParagraphFont"/>
    <w:rsid w:val="00A605FB"/>
  </w:style>
  <w:style w:type="paragraph" w:customStyle="1" w:styleId="Default">
    <w:name w:val="Default"/>
    <w:rsid w:val="00775E9C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775E9C"/>
    <w:pPr>
      <w:spacing w:line="501" w:lineRule="atLeast"/>
    </w:pPr>
    <w:rPr>
      <w:rFonts w:cs="Times New Roman"/>
      <w:color w:val="auto"/>
    </w:rPr>
  </w:style>
  <w:style w:type="character" w:customStyle="1" w:styleId="citation-abbreviation">
    <w:name w:val="citation-abbreviation"/>
    <w:basedOn w:val="DefaultParagraphFont"/>
    <w:rsid w:val="00D10910"/>
  </w:style>
  <w:style w:type="character" w:customStyle="1" w:styleId="citation-publication-date">
    <w:name w:val="citation-publication-date"/>
    <w:basedOn w:val="DefaultParagraphFont"/>
    <w:rsid w:val="00D10910"/>
  </w:style>
  <w:style w:type="character" w:customStyle="1" w:styleId="citation-volume">
    <w:name w:val="citation-volume"/>
    <w:basedOn w:val="DefaultParagraphFont"/>
    <w:rsid w:val="00D10910"/>
  </w:style>
  <w:style w:type="character" w:customStyle="1" w:styleId="citation-issue">
    <w:name w:val="citation-issue"/>
    <w:basedOn w:val="DefaultParagraphFont"/>
    <w:rsid w:val="00D10910"/>
  </w:style>
  <w:style w:type="character" w:customStyle="1" w:styleId="citation-flpages">
    <w:name w:val="citation-flpages"/>
    <w:basedOn w:val="DefaultParagraphFont"/>
    <w:rsid w:val="00D10910"/>
  </w:style>
  <w:style w:type="character" w:customStyle="1" w:styleId="js-journal-details">
    <w:name w:val="js-journal-details"/>
    <w:basedOn w:val="DefaultParagraphFont"/>
    <w:rsid w:val="00884980"/>
  </w:style>
  <w:style w:type="character" w:customStyle="1" w:styleId="publication-title3">
    <w:name w:val="publication-title3"/>
    <w:basedOn w:val="DefaultParagraphFont"/>
    <w:rsid w:val="00884980"/>
  </w:style>
  <w:style w:type="character" w:customStyle="1" w:styleId="apple-converted-space">
    <w:name w:val="apple-converted-space"/>
    <w:basedOn w:val="DefaultParagraphFont"/>
    <w:rsid w:val="009815F0"/>
  </w:style>
  <w:style w:type="character" w:customStyle="1" w:styleId="fontstyle01">
    <w:name w:val="fontstyle01"/>
    <w:basedOn w:val="DefaultParagraphFont"/>
    <w:rsid w:val="00C724DC"/>
    <w:rPr>
      <w:rFonts w:ascii="CapitoliumNews-Regular" w:hAnsi="CapitoliumNews-Regular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C724DC"/>
    <w:rPr>
      <w:rFonts w:ascii="CapitoliumNews-Italic" w:hAnsi="CapitoliumNews-Italic" w:hint="default"/>
      <w:b w:val="0"/>
      <w:bCs w:val="0"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8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1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34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1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5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abs/10.1179/1973947815Y.0000000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Hyperglycaemia+and+its+related+risk+factors+in+Ilam+province%2C+west+of+Iran-+a+population-based+study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186/s40200-015-0203-9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s://www.researchgate.net/profile/Simona_Oancea2/publication/224924282_Gluten_screening_of_several_dietary_supplements_by_immunochromatographic_assay/links/00463539702fc85f1f0000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9765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6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 نامۀ سوابق آموزشی ، پژوهشی و اجرائی اعضاء هیئت علمی</vt:lpstr>
    </vt:vector>
  </TitlesOfParts>
  <Company>MRT www.Win2Farsi.com</Company>
  <LinksUpToDate>false</LinksUpToDate>
  <CharactersWithSpaces>12591</CharactersWithSpaces>
  <SharedDoc>false</SharedDoc>
  <HLinks>
    <vt:vector size="24" baseType="variant">
      <vt:variant>
        <vt:i4>4849675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http://www.scopus.com/source/sourceInfo.url?sourceId=20372&amp;origin=recordpage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http://www.scopus.com/source/sourceInfo.url?sourceId=110163&amp;origin=recordpage</vt:lpwstr>
      </vt:variant>
      <vt:variant>
        <vt:lpwstr/>
      </vt:variant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http://www.scopus.com/source/sourceInfo.url?sourceId=19090&amp;origin=recordpage</vt:lpwstr>
      </vt:variant>
      <vt:variant>
        <vt:lpwstr/>
      </vt:variant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http://www.scopus.com/source/sourceInfo.url?sourceId=19700174804&amp;origin=recordpage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 نامۀ سوابق آموزشی ، پژوهشی و اجرائی اعضاء هیئت علمی</dc:title>
  <dc:creator>nasim</dc:creator>
  <cp:lastModifiedBy>parisa</cp:lastModifiedBy>
  <cp:revision>114</cp:revision>
  <cp:lastPrinted>2009-11-16T22:45:00Z</cp:lastPrinted>
  <dcterms:created xsi:type="dcterms:W3CDTF">2015-06-27T08:55:00Z</dcterms:created>
  <dcterms:modified xsi:type="dcterms:W3CDTF">2020-09-22T13:25:00Z</dcterms:modified>
</cp:coreProperties>
</file>