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F24C9" w14:textId="3DE8E8F9" w:rsidR="008455BC" w:rsidRPr="00076F11" w:rsidRDefault="00D677D7" w:rsidP="00076F11">
      <w:pPr>
        <w:spacing w:after="198" w:line="259" w:lineRule="auto"/>
        <w:ind w:left="-5" w:right="0" w:hanging="10"/>
        <w:jc w:val="both"/>
        <w:rPr>
          <w:rFonts w:cs="B Mitra"/>
          <w:sz w:val="28"/>
          <w:szCs w:val="28"/>
        </w:rPr>
      </w:pPr>
      <w:r w:rsidRPr="00076F11">
        <w:rPr>
          <w:rFonts w:cs="B Mitra"/>
          <w:b/>
          <w:bCs/>
          <w:sz w:val="28"/>
          <w:szCs w:val="28"/>
          <w:rtl/>
        </w:rPr>
        <w:t>فعالیتهای اساسی اعضای هیئت علمی</w:t>
      </w:r>
      <w:r w:rsidR="00076F11">
        <w:rPr>
          <w:rFonts w:cs="B Mitra"/>
          <w:b/>
          <w:bCs/>
          <w:sz w:val="28"/>
          <w:szCs w:val="28"/>
          <w:rtl/>
        </w:rPr>
        <w:t xml:space="preserve"> (</w:t>
      </w:r>
      <w:r w:rsidRPr="00076F11">
        <w:rPr>
          <w:rFonts w:cs="B Mitra"/>
          <w:b/>
          <w:bCs/>
          <w:sz w:val="28"/>
          <w:szCs w:val="28"/>
          <w:rtl/>
        </w:rPr>
        <w:t xml:space="preserve">طبق ماده </w:t>
      </w:r>
      <w:r w:rsidR="00076F11">
        <w:rPr>
          <w:rFonts w:cs="B Mitra"/>
          <w:b/>
          <w:bCs/>
          <w:sz w:val="28"/>
          <w:szCs w:val="28"/>
          <w:rtl/>
        </w:rPr>
        <w:t>10</w:t>
      </w:r>
      <w:r w:rsidRPr="00076F11">
        <w:rPr>
          <w:rFonts w:cs="B Mitra"/>
          <w:b/>
          <w:bCs/>
          <w:sz w:val="28"/>
          <w:szCs w:val="28"/>
          <w:rtl/>
        </w:rPr>
        <w:t xml:space="preserve"> آ یین نامه استخدامی</w:t>
      </w:r>
      <w:r w:rsidR="00076F11">
        <w:rPr>
          <w:rFonts w:cs="B Mitra"/>
          <w:b/>
          <w:bCs/>
          <w:sz w:val="28"/>
          <w:szCs w:val="28"/>
          <w:rtl/>
        </w:rPr>
        <w:t>)</w:t>
      </w:r>
    </w:p>
    <w:p w14:paraId="772306F0" w14:textId="1D4416CB" w:rsidR="008455BC" w:rsidRPr="00076F11" w:rsidRDefault="00D677D7" w:rsidP="00076F11">
      <w:pPr>
        <w:numPr>
          <w:ilvl w:val="0"/>
          <w:numId w:val="1"/>
        </w:numPr>
        <w:spacing w:after="194" w:line="259" w:lineRule="auto"/>
        <w:ind w:right="0" w:hanging="262"/>
        <w:jc w:val="both"/>
        <w:rPr>
          <w:rFonts w:cs="B Mitra"/>
          <w:sz w:val="28"/>
          <w:szCs w:val="28"/>
        </w:rPr>
      </w:pPr>
      <w:r w:rsidRPr="00076F11">
        <w:rPr>
          <w:rFonts w:cs="B Mitra"/>
          <w:sz w:val="28"/>
          <w:szCs w:val="28"/>
          <w:rtl/>
        </w:rPr>
        <w:t xml:space="preserve">آموزشی </w:t>
      </w:r>
      <w:r w:rsidR="00076F11">
        <w:rPr>
          <w:rFonts w:cs="B Mitra"/>
          <w:sz w:val="28"/>
          <w:szCs w:val="28"/>
          <w:rtl/>
        </w:rPr>
        <w:t>(</w:t>
      </w:r>
      <w:r w:rsidRPr="00076F11">
        <w:rPr>
          <w:rFonts w:cs="B Mitra"/>
          <w:sz w:val="28"/>
          <w:szCs w:val="28"/>
          <w:rtl/>
        </w:rPr>
        <w:t>نظری و عملی</w:t>
      </w:r>
      <w:r w:rsidR="00076F11">
        <w:rPr>
          <w:rFonts w:cs="B Mitra"/>
          <w:sz w:val="28"/>
          <w:szCs w:val="28"/>
          <w:rtl/>
        </w:rPr>
        <w:t>)</w:t>
      </w:r>
      <w:r w:rsidRPr="00076F11">
        <w:rPr>
          <w:rFonts w:cs="B Mitra"/>
          <w:sz w:val="28"/>
          <w:szCs w:val="28"/>
          <w:rtl/>
        </w:rPr>
        <w:t xml:space="preserve"> </w:t>
      </w:r>
    </w:p>
    <w:p w14:paraId="15CE0FD0" w14:textId="77777777" w:rsidR="008455BC" w:rsidRPr="00076F11" w:rsidRDefault="00D677D7" w:rsidP="00076F11">
      <w:pPr>
        <w:numPr>
          <w:ilvl w:val="0"/>
          <w:numId w:val="1"/>
        </w:numPr>
        <w:spacing w:after="194" w:line="259" w:lineRule="auto"/>
        <w:ind w:right="0" w:hanging="262"/>
        <w:jc w:val="both"/>
        <w:rPr>
          <w:rFonts w:cs="B Mitra"/>
          <w:sz w:val="28"/>
          <w:szCs w:val="28"/>
        </w:rPr>
      </w:pPr>
      <w:r w:rsidRPr="00076F11">
        <w:rPr>
          <w:rFonts w:cs="B Mitra"/>
          <w:sz w:val="28"/>
          <w:szCs w:val="28"/>
          <w:rtl/>
        </w:rPr>
        <w:t>پژوهشی</w:t>
      </w:r>
    </w:p>
    <w:p w14:paraId="1D416453" w14:textId="77777777" w:rsidR="008455BC" w:rsidRPr="00076F11" w:rsidRDefault="00D677D7" w:rsidP="00076F11">
      <w:pPr>
        <w:numPr>
          <w:ilvl w:val="0"/>
          <w:numId w:val="1"/>
        </w:numPr>
        <w:spacing w:after="194" w:line="259" w:lineRule="auto"/>
        <w:ind w:right="0" w:hanging="262"/>
        <w:jc w:val="both"/>
        <w:rPr>
          <w:rFonts w:cs="B Mitra"/>
          <w:sz w:val="28"/>
          <w:szCs w:val="28"/>
        </w:rPr>
      </w:pPr>
      <w:r w:rsidRPr="00076F11">
        <w:rPr>
          <w:rFonts w:cs="B Mitra"/>
          <w:sz w:val="28"/>
          <w:szCs w:val="28"/>
          <w:rtl/>
        </w:rPr>
        <w:t>توسعه فردی</w:t>
      </w:r>
    </w:p>
    <w:p w14:paraId="70B27BBF" w14:textId="77777777" w:rsidR="008455BC" w:rsidRPr="00076F11" w:rsidRDefault="00D677D7" w:rsidP="00076F11">
      <w:pPr>
        <w:numPr>
          <w:ilvl w:val="0"/>
          <w:numId w:val="1"/>
        </w:numPr>
        <w:spacing w:after="194" w:line="259" w:lineRule="auto"/>
        <w:ind w:right="0" w:hanging="262"/>
        <w:jc w:val="both"/>
        <w:rPr>
          <w:rFonts w:cs="B Mitra"/>
          <w:sz w:val="28"/>
          <w:szCs w:val="28"/>
        </w:rPr>
      </w:pPr>
      <w:r w:rsidRPr="00076F11">
        <w:rPr>
          <w:rFonts w:cs="B Mitra"/>
          <w:sz w:val="28"/>
          <w:szCs w:val="28"/>
          <w:rtl/>
        </w:rPr>
        <w:t xml:space="preserve">فعالیتهای اجرایی و مدیریتی </w:t>
      </w:r>
    </w:p>
    <w:p w14:paraId="2B861759" w14:textId="77777777" w:rsidR="008455BC" w:rsidRPr="00076F11" w:rsidRDefault="00D677D7" w:rsidP="00076F11">
      <w:pPr>
        <w:numPr>
          <w:ilvl w:val="0"/>
          <w:numId w:val="1"/>
        </w:numPr>
        <w:spacing w:after="194" w:line="259" w:lineRule="auto"/>
        <w:ind w:right="0" w:hanging="262"/>
        <w:jc w:val="both"/>
        <w:rPr>
          <w:rFonts w:cs="B Mitra"/>
          <w:sz w:val="28"/>
          <w:szCs w:val="28"/>
        </w:rPr>
      </w:pPr>
      <w:r w:rsidRPr="00076F11">
        <w:rPr>
          <w:rFonts w:cs="B Mitra"/>
          <w:sz w:val="28"/>
          <w:szCs w:val="28"/>
          <w:rtl/>
        </w:rPr>
        <w:t>فعالیت های تخصصی در خارج از دانشگاه</w:t>
      </w:r>
    </w:p>
    <w:p w14:paraId="01F5AD97" w14:textId="593BD598" w:rsidR="00492CE3" w:rsidRPr="00492CE3" w:rsidRDefault="00D677D7" w:rsidP="00492CE3">
      <w:pPr>
        <w:numPr>
          <w:ilvl w:val="0"/>
          <w:numId w:val="1"/>
        </w:numPr>
        <w:spacing w:after="194" w:line="259" w:lineRule="auto"/>
        <w:ind w:right="0" w:hanging="262"/>
        <w:jc w:val="both"/>
        <w:rPr>
          <w:rFonts w:cs="B Mitra"/>
          <w:sz w:val="28"/>
          <w:szCs w:val="28"/>
          <w:rtl/>
        </w:rPr>
      </w:pPr>
      <w:r w:rsidRPr="00076F11">
        <w:rPr>
          <w:rFonts w:cs="B Mitra"/>
          <w:sz w:val="28"/>
          <w:szCs w:val="28"/>
          <w:rtl/>
        </w:rPr>
        <w:t>فعالیتهای فرهنگی</w:t>
      </w:r>
    </w:p>
    <w:p w14:paraId="120BB49D" w14:textId="77777777" w:rsidR="000D21EC" w:rsidRDefault="000D21EC" w:rsidP="005B3FF6">
      <w:pPr>
        <w:spacing w:after="198" w:line="259" w:lineRule="auto"/>
        <w:ind w:right="0" w:firstLine="0"/>
        <w:jc w:val="both"/>
        <w:rPr>
          <w:rFonts w:cs="B Mitra"/>
          <w:b/>
          <w:bCs/>
          <w:sz w:val="28"/>
          <w:szCs w:val="28"/>
          <w:rtl/>
        </w:rPr>
      </w:pPr>
    </w:p>
    <w:p w14:paraId="0421A11E" w14:textId="161DD89D" w:rsidR="008455BC" w:rsidRPr="005B3FF6" w:rsidRDefault="00D677D7" w:rsidP="005B3FF6">
      <w:pPr>
        <w:spacing w:after="198" w:line="259" w:lineRule="auto"/>
        <w:ind w:right="0" w:firstLine="0"/>
        <w:jc w:val="both"/>
        <w:rPr>
          <w:rFonts w:cs="B Mitra"/>
          <w:b/>
          <w:bCs/>
          <w:sz w:val="28"/>
          <w:szCs w:val="28"/>
        </w:rPr>
      </w:pPr>
      <w:r w:rsidRPr="005B3FF6">
        <w:rPr>
          <w:rFonts w:cs="B Mitra"/>
          <w:b/>
          <w:bCs/>
          <w:sz w:val="28"/>
          <w:szCs w:val="28"/>
          <w:rtl/>
        </w:rPr>
        <w:t xml:space="preserve">ساعات حضور: </w:t>
      </w:r>
    </w:p>
    <w:p w14:paraId="192EA6D6" w14:textId="71963BF8" w:rsidR="008455BC" w:rsidRPr="00076F11" w:rsidRDefault="00D677D7" w:rsidP="000D21EC">
      <w:pPr>
        <w:numPr>
          <w:ilvl w:val="0"/>
          <w:numId w:val="10"/>
        </w:numPr>
        <w:spacing w:after="194" w:line="259" w:lineRule="auto"/>
        <w:ind w:right="0" w:hanging="254"/>
        <w:jc w:val="both"/>
        <w:rPr>
          <w:rFonts w:cs="B Mitra"/>
          <w:sz w:val="28"/>
          <w:szCs w:val="28"/>
        </w:rPr>
      </w:pPr>
      <w:r w:rsidRPr="00076F11">
        <w:rPr>
          <w:rFonts w:cs="B Mitra"/>
          <w:sz w:val="28"/>
          <w:szCs w:val="28"/>
          <w:rtl/>
        </w:rPr>
        <w:t xml:space="preserve">عضو هیئت علمی تمام وقت جغرافیایی: </w:t>
      </w:r>
      <w:r w:rsidR="005B3FF6">
        <w:rPr>
          <w:rFonts w:cs="B Mitra" w:hint="cs"/>
          <w:sz w:val="28"/>
          <w:szCs w:val="28"/>
          <w:rtl/>
        </w:rPr>
        <w:t>54</w:t>
      </w:r>
      <w:r w:rsidRPr="00076F11">
        <w:rPr>
          <w:rFonts w:cs="B Mitra"/>
          <w:sz w:val="28"/>
          <w:szCs w:val="28"/>
          <w:rtl/>
        </w:rPr>
        <w:t xml:space="preserve"> ساعت در هفته</w:t>
      </w:r>
    </w:p>
    <w:p w14:paraId="3A9F31C7" w14:textId="661C99A3" w:rsidR="00132671" w:rsidRDefault="00D677D7" w:rsidP="000D21EC">
      <w:pPr>
        <w:numPr>
          <w:ilvl w:val="0"/>
          <w:numId w:val="10"/>
        </w:numPr>
        <w:spacing w:after="194" w:line="259" w:lineRule="auto"/>
        <w:ind w:right="0" w:hanging="254"/>
        <w:jc w:val="both"/>
        <w:rPr>
          <w:rFonts w:cs="B Mitra"/>
          <w:sz w:val="28"/>
          <w:szCs w:val="28"/>
        </w:rPr>
      </w:pPr>
      <w:r w:rsidRPr="00076F11">
        <w:rPr>
          <w:rFonts w:cs="B Mitra"/>
          <w:sz w:val="28"/>
          <w:szCs w:val="28"/>
          <w:rtl/>
        </w:rPr>
        <w:t xml:space="preserve">تمام وقت غیر جغرافیایی </w:t>
      </w:r>
      <w:r w:rsidR="005B3FF6">
        <w:rPr>
          <w:rFonts w:cs="B Mitra" w:hint="cs"/>
          <w:sz w:val="28"/>
          <w:szCs w:val="28"/>
          <w:rtl/>
        </w:rPr>
        <w:t>44</w:t>
      </w:r>
      <w:r w:rsidRPr="00076F11">
        <w:rPr>
          <w:rFonts w:cs="B Mitra"/>
          <w:sz w:val="28"/>
          <w:szCs w:val="28"/>
          <w:rtl/>
        </w:rPr>
        <w:t xml:space="preserve"> ساعت</w:t>
      </w:r>
    </w:p>
    <w:p w14:paraId="723F01AA" w14:textId="77777777" w:rsidR="000D21EC" w:rsidRPr="00492CE3" w:rsidRDefault="000D21EC" w:rsidP="000D21EC">
      <w:pPr>
        <w:spacing w:after="194" w:line="259" w:lineRule="auto"/>
        <w:ind w:left="508" w:right="0" w:firstLine="0"/>
        <w:jc w:val="both"/>
        <w:rPr>
          <w:rFonts w:cs="B Mitra"/>
          <w:sz w:val="28"/>
          <w:szCs w:val="28"/>
        </w:rPr>
      </w:pPr>
    </w:p>
    <w:p w14:paraId="5D829703" w14:textId="01DA43FD" w:rsidR="008455BC" w:rsidRPr="005B3FF6" w:rsidRDefault="00D677D7" w:rsidP="005B3FF6">
      <w:pPr>
        <w:pStyle w:val="ListParagraph"/>
        <w:numPr>
          <w:ilvl w:val="0"/>
          <w:numId w:val="9"/>
        </w:numPr>
        <w:spacing w:after="194" w:line="259" w:lineRule="auto"/>
        <w:ind w:right="0"/>
        <w:jc w:val="both"/>
        <w:rPr>
          <w:rFonts w:cs="B Mitra"/>
          <w:b/>
          <w:bCs/>
          <w:sz w:val="28"/>
          <w:szCs w:val="28"/>
        </w:rPr>
      </w:pPr>
      <w:r w:rsidRPr="005B3FF6">
        <w:rPr>
          <w:rFonts w:cs="B Mitra"/>
          <w:b/>
          <w:bCs/>
          <w:sz w:val="28"/>
          <w:szCs w:val="28"/>
          <w:rtl/>
        </w:rPr>
        <w:t xml:space="preserve">فعالیتهای آموزشی: </w:t>
      </w:r>
    </w:p>
    <w:p w14:paraId="1B112BA5" w14:textId="77777777" w:rsidR="00132671" w:rsidRPr="00132671" w:rsidRDefault="00D677D7" w:rsidP="00132671">
      <w:pPr>
        <w:spacing w:after="158" w:line="259" w:lineRule="auto"/>
        <w:ind w:left="6" w:right="0" w:hanging="10"/>
        <w:jc w:val="both"/>
        <w:rPr>
          <w:rFonts w:cs="B Mitra"/>
          <w:sz w:val="28"/>
          <w:szCs w:val="28"/>
        </w:rPr>
      </w:pPr>
      <w:r w:rsidRPr="00076F11">
        <w:rPr>
          <w:rFonts w:cs="B Mitra"/>
          <w:sz w:val="28"/>
          <w:szCs w:val="28"/>
          <w:rtl/>
        </w:rPr>
        <w:t xml:space="preserve"> الف- </w:t>
      </w:r>
      <w:r w:rsidR="00132671" w:rsidRPr="00132671">
        <w:rPr>
          <w:rFonts w:cs="B Mitra"/>
          <w:sz w:val="28"/>
          <w:szCs w:val="28"/>
          <w:rtl/>
        </w:rPr>
        <w:t>تعداد واحد موظف</w:t>
      </w:r>
      <w:r w:rsidR="00132671" w:rsidRPr="00132671">
        <w:rPr>
          <w:rFonts w:cs="B Mitra" w:hint="cs"/>
          <w:sz w:val="28"/>
          <w:szCs w:val="28"/>
          <w:rtl/>
        </w:rPr>
        <w:t>ی</w:t>
      </w:r>
      <w:r w:rsidR="00132671" w:rsidRPr="00132671">
        <w:rPr>
          <w:rFonts w:cs="B Mitra"/>
          <w:sz w:val="28"/>
          <w:szCs w:val="28"/>
          <w:rtl/>
        </w:rPr>
        <w:t xml:space="preserve"> اعضای هیئت علمی آموزشی بدون وظایف مدیریتی : </w:t>
      </w:r>
      <w:r w:rsidR="00132671" w:rsidRPr="00132671">
        <w:rPr>
          <w:rFonts w:cs="B Mitra" w:hint="cs"/>
          <w:sz w:val="28"/>
          <w:szCs w:val="28"/>
          <w:rtl/>
        </w:rPr>
        <w:t>11</w:t>
      </w:r>
      <w:r w:rsidR="00132671" w:rsidRPr="00132671">
        <w:rPr>
          <w:rFonts w:cs="B Mitra"/>
          <w:sz w:val="28"/>
          <w:szCs w:val="28"/>
          <w:rtl/>
        </w:rPr>
        <w:t xml:space="preserve"> تا </w:t>
      </w:r>
      <w:r w:rsidR="00132671" w:rsidRPr="00132671">
        <w:rPr>
          <w:rFonts w:cs="B Mitra" w:hint="cs"/>
          <w:sz w:val="28"/>
          <w:szCs w:val="28"/>
          <w:rtl/>
        </w:rPr>
        <w:t>14</w:t>
      </w:r>
      <w:r w:rsidR="00132671" w:rsidRPr="00132671">
        <w:rPr>
          <w:rFonts w:cs="B Mitra"/>
          <w:sz w:val="28"/>
          <w:szCs w:val="28"/>
          <w:rtl/>
        </w:rPr>
        <w:t xml:space="preserve"> واحد و در صورت داشتن وظایف مدیریتی  بسته به نوع مسئولیت اجرایی طبق آیین نامه استخدامی متفاوت خواهد بود</w:t>
      </w:r>
    </w:p>
    <w:p w14:paraId="2B49E86E" w14:textId="1652D1D3" w:rsidR="008455BC" w:rsidRPr="00076F11" w:rsidRDefault="00D677D7" w:rsidP="00132671">
      <w:pPr>
        <w:ind w:right="223"/>
        <w:jc w:val="both"/>
        <w:rPr>
          <w:rFonts w:cs="B Mitra"/>
          <w:sz w:val="28"/>
          <w:szCs w:val="28"/>
        </w:rPr>
      </w:pPr>
      <w:r w:rsidRPr="00076F11">
        <w:rPr>
          <w:rFonts w:cs="B Mitra"/>
          <w:sz w:val="28"/>
          <w:szCs w:val="28"/>
          <w:rtl/>
        </w:rPr>
        <w:t>ب-</w:t>
      </w:r>
      <w:r w:rsidR="00132671" w:rsidRPr="00132671">
        <w:rPr>
          <w:rFonts w:cs="B Mitra"/>
          <w:sz w:val="28"/>
          <w:szCs w:val="28"/>
          <w:rtl/>
        </w:rPr>
        <w:t xml:space="preserve"> </w:t>
      </w:r>
      <w:r w:rsidR="00132671" w:rsidRPr="00076F11">
        <w:rPr>
          <w:rFonts w:cs="B Mitra"/>
          <w:sz w:val="28"/>
          <w:szCs w:val="28"/>
          <w:rtl/>
        </w:rPr>
        <w:t>فعالیتهای آموزشی شامل موارد زیر می باشد:</w:t>
      </w:r>
    </w:p>
    <w:p w14:paraId="4D669662" w14:textId="77777777" w:rsidR="008455BC" w:rsidRPr="00076F11" w:rsidRDefault="00D677D7" w:rsidP="005B3FF6">
      <w:pPr>
        <w:numPr>
          <w:ilvl w:val="0"/>
          <w:numId w:val="8"/>
        </w:numPr>
        <w:spacing w:after="194" w:line="259" w:lineRule="auto"/>
        <w:ind w:right="0"/>
        <w:jc w:val="both"/>
        <w:rPr>
          <w:rFonts w:cs="B Mitra"/>
          <w:sz w:val="28"/>
          <w:szCs w:val="28"/>
        </w:rPr>
      </w:pPr>
      <w:r w:rsidRPr="00076F11">
        <w:rPr>
          <w:rFonts w:cs="B Mitra"/>
          <w:sz w:val="28"/>
          <w:szCs w:val="28"/>
          <w:rtl/>
        </w:rPr>
        <w:t>دروس تئوری یا عملی</w:t>
      </w:r>
    </w:p>
    <w:p w14:paraId="73A3FFF2" w14:textId="77777777" w:rsidR="008455BC" w:rsidRPr="00076F11" w:rsidRDefault="00D677D7" w:rsidP="005B3FF6">
      <w:pPr>
        <w:numPr>
          <w:ilvl w:val="0"/>
          <w:numId w:val="8"/>
        </w:numPr>
        <w:spacing w:after="194" w:line="259" w:lineRule="auto"/>
        <w:ind w:right="0"/>
        <w:jc w:val="both"/>
        <w:rPr>
          <w:rFonts w:cs="B Mitra"/>
          <w:sz w:val="28"/>
          <w:szCs w:val="28"/>
        </w:rPr>
      </w:pPr>
      <w:r w:rsidRPr="00076F11">
        <w:rPr>
          <w:rFonts w:cs="B Mitra"/>
          <w:sz w:val="28"/>
          <w:szCs w:val="28"/>
          <w:rtl/>
        </w:rPr>
        <w:t>مشاوره و راهنمایی دانشجویان</w:t>
      </w:r>
    </w:p>
    <w:p w14:paraId="759ED8A7" w14:textId="77777777" w:rsidR="008455BC" w:rsidRPr="00076F11" w:rsidRDefault="00D677D7" w:rsidP="005B3FF6">
      <w:pPr>
        <w:numPr>
          <w:ilvl w:val="0"/>
          <w:numId w:val="8"/>
        </w:numPr>
        <w:spacing w:after="158" w:line="259" w:lineRule="auto"/>
        <w:ind w:right="253"/>
        <w:jc w:val="both"/>
        <w:rPr>
          <w:rFonts w:cs="B Mitra"/>
          <w:sz w:val="28"/>
          <w:szCs w:val="28"/>
        </w:rPr>
      </w:pPr>
      <w:r w:rsidRPr="00076F11">
        <w:rPr>
          <w:rFonts w:cs="B Mitra"/>
          <w:sz w:val="28"/>
          <w:szCs w:val="28"/>
          <w:rtl/>
        </w:rPr>
        <w:t>سرپرستی پایان نامه یا سمینار</w:t>
      </w:r>
    </w:p>
    <w:p w14:paraId="0C986BB5" w14:textId="77777777" w:rsidR="008455BC" w:rsidRPr="00076F11" w:rsidRDefault="00D677D7" w:rsidP="005B3FF6">
      <w:pPr>
        <w:numPr>
          <w:ilvl w:val="0"/>
          <w:numId w:val="8"/>
        </w:numPr>
        <w:spacing w:after="194" w:line="259" w:lineRule="auto"/>
        <w:ind w:right="0"/>
        <w:jc w:val="both"/>
        <w:rPr>
          <w:rFonts w:cs="B Mitra"/>
          <w:sz w:val="28"/>
          <w:szCs w:val="28"/>
        </w:rPr>
      </w:pPr>
      <w:r w:rsidRPr="00076F11">
        <w:rPr>
          <w:rFonts w:cs="B Mitra"/>
          <w:sz w:val="28"/>
          <w:szCs w:val="28"/>
          <w:rtl/>
        </w:rPr>
        <w:t xml:space="preserve">ارائه سمینار </w:t>
      </w:r>
      <w:r w:rsidRPr="00076F11">
        <w:rPr>
          <w:sz w:val="28"/>
          <w:szCs w:val="28"/>
          <w:rtl/>
        </w:rPr>
        <w:t>–</w:t>
      </w:r>
      <w:r w:rsidRPr="00076F11">
        <w:rPr>
          <w:rFonts w:cs="B Mitra"/>
          <w:sz w:val="28"/>
          <w:szCs w:val="28"/>
          <w:rtl/>
        </w:rPr>
        <w:t xml:space="preserve"> آموزش مداوم- برگزاری کنفرانسها و کارگاههای آموزشی ویژه اساتید و دانشجویان و کارکنان</w:t>
      </w:r>
    </w:p>
    <w:p w14:paraId="4E68BC45" w14:textId="77777777" w:rsidR="008455BC" w:rsidRPr="00076F11" w:rsidRDefault="00D677D7" w:rsidP="005B3FF6">
      <w:pPr>
        <w:numPr>
          <w:ilvl w:val="0"/>
          <w:numId w:val="8"/>
        </w:numPr>
        <w:spacing w:after="194" w:line="259" w:lineRule="auto"/>
        <w:ind w:right="0"/>
        <w:jc w:val="both"/>
        <w:rPr>
          <w:rFonts w:cs="B Mitra"/>
          <w:sz w:val="28"/>
          <w:szCs w:val="28"/>
        </w:rPr>
      </w:pPr>
      <w:r w:rsidRPr="00076F11">
        <w:rPr>
          <w:rFonts w:cs="B Mitra"/>
          <w:sz w:val="28"/>
          <w:szCs w:val="28"/>
          <w:rtl/>
        </w:rPr>
        <w:t xml:space="preserve">طراحی سوال و برگزاری آزمون </w:t>
      </w:r>
    </w:p>
    <w:p w14:paraId="230B81C7" w14:textId="77777777" w:rsidR="008455BC" w:rsidRPr="00076F11" w:rsidRDefault="00D677D7" w:rsidP="005B3FF6">
      <w:pPr>
        <w:numPr>
          <w:ilvl w:val="0"/>
          <w:numId w:val="8"/>
        </w:numPr>
        <w:spacing w:after="194" w:line="259" w:lineRule="auto"/>
        <w:ind w:right="0"/>
        <w:jc w:val="both"/>
        <w:rPr>
          <w:rFonts w:cs="B Mitra"/>
          <w:sz w:val="28"/>
          <w:szCs w:val="28"/>
        </w:rPr>
      </w:pPr>
      <w:r w:rsidRPr="00076F11">
        <w:rPr>
          <w:rFonts w:cs="B Mitra"/>
          <w:sz w:val="28"/>
          <w:szCs w:val="28"/>
          <w:rtl/>
        </w:rPr>
        <w:lastRenderedPageBreak/>
        <w:t xml:space="preserve">نوشتن طرح دوره </w:t>
      </w:r>
    </w:p>
    <w:p w14:paraId="0B7E798D" w14:textId="77777777" w:rsidR="008455BC" w:rsidRPr="00076F11" w:rsidRDefault="00D677D7" w:rsidP="005B3FF6">
      <w:pPr>
        <w:numPr>
          <w:ilvl w:val="0"/>
          <w:numId w:val="8"/>
        </w:numPr>
        <w:spacing w:after="194" w:line="259" w:lineRule="auto"/>
        <w:ind w:right="0"/>
        <w:jc w:val="both"/>
        <w:rPr>
          <w:rFonts w:cs="B Mitra"/>
          <w:sz w:val="28"/>
          <w:szCs w:val="28"/>
        </w:rPr>
      </w:pPr>
      <w:r w:rsidRPr="00076F11">
        <w:rPr>
          <w:rFonts w:cs="B Mitra"/>
          <w:sz w:val="28"/>
          <w:szCs w:val="28"/>
          <w:rtl/>
        </w:rPr>
        <w:t>مشارکت در برنامه ریزی آموزشی</w:t>
      </w:r>
    </w:p>
    <w:p w14:paraId="28944950" w14:textId="4353C0A7" w:rsidR="008455BC" w:rsidRPr="005B3FF6" w:rsidRDefault="00D677D7" w:rsidP="005B3FF6">
      <w:pPr>
        <w:numPr>
          <w:ilvl w:val="0"/>
          <w:numId w:val="8"/>
        </w:numPr>
        <w:spacing w:after="194" w:line="259" w:lineRule="auto"/>
        <w:ind w:right="0"/>
        <w:jc w:val="both"/>
        <w:rPr>
          <w:rFonts w:cs="B Mitra"/>
          <w:sz w:val="28"/>
          <w:szCs w:val="28"/>
        </w:rPr>
      </w:pPr>
      <w:r w:rsidRPr="00076F11">
        <w:rPr>
          <w:rFonts w:cs="B Mitra"/>
          <w:sz w:val="28"/>
          <w:szCs w:val="28"/>
          <w:rtl/>
        </w:rPr>
        <w:t>پاسخگویی به سوالات علمی دانشجویان طبق جدول برنامه ریزی</w:t>
      </w:r>
    </w:p>
    <w:p w14:paraId="5BCD4F16" w14:textId="07F1691D" w:rsidR="008455BC" w:rsidRPr="005B3FF6" w:rsidRDefault="00132671" w:rsidP="005B3FF6">
      <w:pPr>
        <w:pStyle w:val="ListParagraph"/>
        <w:numPr>
          <w:ilvl w:val="0"/>
          <w:numId w:val="9"/>
        </w:numPr>
        <w:spacing w:after="163" w:line="259" w:lineRule="auto"/>
        <w:ind w:right="0"/>
        <w:jc w:val="both"/>
        <w:rPr>
          <w:rFonts w:cs="B Mitra"/>
          <w:sz w:val="28"/>
          <w:szCs w:val="28"/>
        </w:rPr>
      </w:pPr>
      <w:r w:rsidRPr="005B3FF6">
        <w:rPr>
          <w:rFonts w:cs="B Mitra" w:hint="cs"/>
          <w:b/>
          <w:bCs/>
          <w:sz w:val="28"/>
          <w:szCs w:val="28"/>
          <w:rtl/>
        </w:rPr>
        <w:t>فعالیتهای پژوهشی</w:t>
      </w:r>
      <w:r w:rsidR="00D677D7" w:rsidRPr="005B3FF6">
        <w:rPr>
          <w:rFonts w:cs="B Mitra"/>
          <w:b/>
          <w:bCs/>
          <w:sz w:val="28"/>
          <w:szCs w:val="28"/>
          <w:rtl/>
        </w:rPr>
        <w:t>:</w:t>
      </w:r>
    </w:p>
    <w:p w14:paraId="6E5FF4B4" w14:textId="77777777" w:rsidR="008455BC" w:rsidRPr="00076F11" w:rsidRDefault="00D677D7" w:rsidP="00076F11">
      <w:pPr>
        <w:ind w:right="-8"/>
        <w:jc w:val="both"/>
        <w:rPr>
          <w:rFonts w:cs="B Mitra"/>
          <w:sz w:val="28"/>
          <w:szCs w:val="28"/>
        </w:rPr>
      </w:pPr>
      <w:r w:rsidRPr="00076F11">
        <w:rPr>
          <w:rFonts w:cs="B Mitra"/>
          <w:sz w:val="28"/>
          <w:szCs w:val="28"/>
          <w:rtl/>
        </w:rPr>
        <w:t>فعالیت های تحقیقاتی شامل بررسی اولویت های پژوهشی، اجرای طرح های پژوهشی، راه اندازی آزمایشگاه های تحقیقاتی، ارائه مقاله در سمینارها و همایش های داخلی و خارجی، چاپ و انتشار مقالات، کتب علمـی و ترجمه کتب، اختراع و ابتکار جدید و ارائه فعالیت های نوین در حیطه های مختلف می باشد. در این ارتباط همکاری با مراکز و موسسات آموزشی و پژوهشی و صنایع داخلی  و خارجی و ارائه طرح های مشترک و اخذ گرانت و جذب منابع مالی خارج از دانشگاه باید مدنظر قرار گرفته شود.</w:t>
      </w:r>
    </w:p>
    <w:p w14:paraId="723B84F0" w14:textId="67F36E61" w:rsidR="008455BC" w:rsidRPr="00076F11" w:rsidRDefault="00D677D7" w:rsidP="005B3FF6">
      <w:pPr>
        <w:numPr>
          <w:ilvl w:val="0"/>
          <w:numId w:val="9"/>
        </w:numPr>
        <w:spacing w:after="163" w:line="259" w:lineRule="auto"/>
        <w:ind w:right="0"/>
        <w:jc w:val="both"/>
        <w:rPr>
          <w:rFonts w:cs="B Mitra"/>
          <w:sz w:val="28"/>
          <w:szCs w:val="28"/>
        </w:rPr>
      </w:pPr>
      <w:r w:rsidRPr="00076F11">
        <w:rPr>
          <w:rFonts w:cs="B Mitra"/>
          <w:b/>
          <w:bCs/>
          <w:sz w:val="28"/>
          <w:szCs w:val="28"/>
          <w:rtl/>
        </w:rPr>
        <w:t>توسعه فردی</w:t>
      </w:r>
    </w:p>
    <w:p w14:paraId="7067EC96" w14:textId="7D2ABCFB" w:rsidR="008455BC" w:rsidRDefault="00D677D7" w:rsidP="00076F11">
      <w:pPr>
        <w:ind w:right="-8"/>
        <w:jc w:val="both"/>
        <w:rPr>
          <w:rFonts w:cs="B Mitra"/>
          <w:sz w:val="28"/>
          <w:szCs w:val="28"/>
          <w:rtl/>
        </w:rPr>
      </w:pPr>
      <w:r w:rsidRPr="00076F11">
        <w:rPr>
          <w:rFonts w:cs="B Mitra"/>
          <w:sz w:val="28"/>
          <w:szCs w:val="28"/>
          <w:rtl/>
        </w:rPr>
        <w:t xml:space="preserve">اعضای هیئت علمی می باید براساس نتایج حاصل از ارزشیابی سالیانه خود سعی در برنامه ریزی به منظور رفع کاستی های احتمالی و از بین بردن نقاط ضعف و تقویت نقاط قوت و نیز به روز نمودن آگاهی های عمومی و تخصصی خود بنمایند. در این ارتباط گذراندن دوره های کوتاه مدت و میان مدت داخلی و خارجی ،شرکت در همایش ها و کارگاه های مختلف و آموزش از راه دور باید در نظر گرفته شود. عضو هیئت علمی موظف است در سنوات مشخص شده رتبه علمی بالاتر را کسب نماید و علاوه بر ارتقاء دانش فردی مهارت های لازم را جهت انتقال دانش خود به فراگیران </w:t>
      </w:r>
      <w:r w:rsidRPr="00076F11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076F11">
        <w:rPr>
          <w:rFonts w:cs="B Mitra"/>
          <w:sz w:val="28"/>
          <w:szCs w:val="28"/>
          <w:rtl/>
        </w:rPr>
        <w:t>را کسب نماید.</w:t>
      </w:r>
    </w:p>
    <w:p w14:paraId="6BA0E27D" w14:textId="77777777" w:rsidR="000D21EC" w:rsidRPr="00076F11" w:rsidRDefault="000D21EC" w:rsidP="00076F11">
      <w:pPr>
        <w:ind w:right="-8"/>
        <w:jc w:val="both"/>
        <w:rPr>
          <w:rFonts w:cs="B Mitra"/>
          <w:sz w:val="28"/>
          <w:szCs w:val="28"/>
        </w:rPr>
      </w:pPr>
    </w:p>
    <w:p w14:paraId="5DEC2B01" w14:textId="53C6F656" w:rsidR="008455BC" w:rsidRPr="005B3FF6" w:rsidRDefault="00D677D7" w:rsidP="005B3FF6">
      <w:pPr>
        <w:pStyle w:val="ListParagraph"/>
        <w:numPr>
          <w:ilvl w:val="0"/>
          <w:numId w:val="9"/>
        </w:numPr>
        <w:spacing w:after="163" w:line="259" w:lineRule="auto"/>
        <w:ind w:right="0"/>
        <w:jc w:val="both"/>
        <w:rPr>
          <w:rFonts w:cs="B Mitra"/>
          <w:sz w:val="28"/>
          <w:szCs w:val="28"/>
        </w:rPr>
      </w:pPr>
      <w:r w:rsidRPr="005B3FF6">
        <w:rPr>
          <w:rFonts w:cs="B Mitra"/>
          <w:b/>
          <w:bCs/>
          <w:sz w:val="28"/>
          <w:szCs w:val="28"/>
          <w:rtl/>
        </w:rPr>
        <w:t>فعالیت های اجرایی و مدیریتی:</w:t>
      </w:r>
    </w:p>
    <w:p w14:paraId="0E954190" w14:textId="336E5D55" w:rsidR="008455BC" w:rsidRDefault="00D677D7" w:rsidP="005B3FF6">
      <w:pPr>
        <w:spacing w:after="152"/>
        <w:ind w:right="218"/>
        <w:jc w:val="both"/>
        <w:rPr>
          <w:rFonts w:cs="B Mitra"/>
          <w:sz w:val="28"/>
          <w:szCs w:val="28"/>
          <w:rtl/>
        </w:rPr>
      </w:pPr>
      <w:r w:rsidRPr="00076F11">
        <w:rPr>
          <w:rFonts w:cs="B Mitra"/>
          <w:sz w:val="28"/>
          <w:szCs w:val="28"/>
          <w:rtl/>
        </w:rPr>
        <w:t>با توجه به ساختار دانشگاهها در وزارت بهداشت، درمان و آموزش پزشکی، پذیرش مسئولیت های اجرایی و مدیریتی یکی از وظایف مهم اعضای هیئت علمی که توانایی این امر را دارند می باشد. در این ارتباط قبول مسئولیت های مختلف در بخش، گروه ،دانشکده، بیمارستان و دانشگاه، عضویت در شوراها و کمیته های مختلف، قبول مسئولیت در حوزه های ستادی وزارت متبوع و  شوراها و مجامع آن، مشارکت در برنامه ریزی و مدیریت استراتژیک از اهم این وظایف می باشد.</w:t>
      </w:r>
      <w:r w:rsidR="005B3FF6">
        <w:rPr>
          <w:rFonts w:cs="B Mitra" w:hint="cs"/>
          <w:sz w:val="28"/>
          <w:szCs w:val="28"/>
          <w:rtl/>
        </w:rPr>
        <w:t xml:space="preserve"> </w:t>
      </w:r>
      <w:r w:rsidRPr="00076F11">
        <w:rPr>
          <w:rFonts w:cs="B Mitra"/>
          <w:sz w:val="28"/>
          <w:szCs w:val="28"/>
          <w:rtl/>
        </w:rPr>
        <w:t>با توجه به آیین نامه ارتقاء اعضای هیئت علمی ، داوری مقالات، طرح ها و پایان نامه های پژوهشی و ویراستاری مجلات و کتب  علمی از مقولات دیگر فعالیت های اجرایی است</w:t>
      </w:r>
      <w:r w:rsidR="000D21EC">
        <w:rPr>
          <w:rFonts w:cs="B Mitra" w:hint="cs"/>
          <w:sz w:val="28"/>
          <w:szCs w:val="28"/>
          <w:rtl/>
        </w:rPr>
        <w:t xml:space="preserve">. </w:t>
      </w:r>
    </w:p>
    <w:p w14:paraId="2BFF5348" w14:textId="77777777" w:rsidR="000D21EC" w:rsidRPr="00076F11" w:rsidRDefault="000D21EC" w:rsidP="005B3FF6">
      <w:pPr>
        <w:spacing w:after="152"/>
        <w:ind w:right="218"/>
        <w:jc w:val="both"/>
        <w:rPr>
          <w:rFonts w:cs="B Mitra"/>
          <w:sz w:val="28"/>
          <w:szCs w:val="28"/>
        </w:rPr>
      </w:pPr>
    </w:p>
    <w:p w14:paraId="4E902A70" w14:textId="21E2E6D6" w:rsidR="008455BC" w:rsidRPr="007068FB" w:rsidRDefault="00D677D7" w:rsidP="005B3FF6">
      <w:pPr>
        <w:pStyle w:val="ListParagraph"/>
        <w:numPr>
          <w:ilvl w:val="0"/>
          <w:numId w:val="9"/>
        </w:numPr>
        <w:spacing w:after="163" w:line="259" w:lineRule="auto"/>
        <w:ind w:right="0" w:hanging="285"/>
        <w:jc w:val="both"/>
        <w:rPr>
          <w:rFonts w:cs="B Mitra"/>
          <w:sz w:val="28"/>
          <w:szCs w:val="28"/>
        </w:rPr>
      </w:pPr>
      <w:r w:rsidRPr="007068FB">
        <w:rPr>
          <w:rFonts w:cs="B Mitra"/>
          <w:b/>
          <w:bCs/>
          <w:sz w:val="28"/>
          <w:szCs w:val="28"/>
          <w:rtl/>
        </w:rPr>
        <w:t>فعالیت های تخصصی در خارج از دانشگاه:</w:t>
      </w:r>
    </w:p>
    <w:p w14:paraId="5214FED5" w14:textId="0FB089D2" w:rsidR="008455BC" w:rsidRPr="00076F11" w:rsidRDefault="00D677D7" w:rsidP="007068FB">
      <w:pPr>
        <w:spacing w:after="0"/>
        <w:ind w:right="161" w:firstLine="0"/>
        <w:jc w:val="both"/>
        <w:rPr>
          <w:rFonts w:cs="B Mitra"/>
          <w:sz w:val="28"/>
          <w:szCs w:val="28"/>
        </w:rPr>
      </w:pPr>
      <w:r w:rsidRPr="00076F11">
        <w:rPr>
          <w:rFonts w:cs="B Mitra"/>
          <w:sz w:val="28"/>
          <w:szCs w:val="28"/>
          <w:rtl/>
        </w:rPr>
        <w:lastRenderedPageBreak/>
        <w:t>ارائه خدمات غیر مستقیم در ارتباط با تخصص و شغل فرد با انتظاری که از او می رود در این حیطه قرار می گیـرد. این خدمـات</w:t>
      </w:r>
      <w:r w:rsidR="007068FB">
        <w:rPr>
          <w:rFonts w:cs="B Mitra" w:hint="cs"/>
          <w:sz w:val="28"/>
          <w:szCs w:val="28"/>
          <w:rtl/>
        </w:rPr>
        <w:t xml:space="preserve"> </w:t>
      </w:r>
      <w:r w:rsidRPr="00076F11">
        <w:rPr>
          <w:rFonts w:cs="B Mitra"/>
          <w:sz w:val="28"/>
          <w:szCs w:val="28"/>
          <w:rtl/>
        </w:rPr>
        <w:t>می تواند به موسسـه آموزشـی و یا جامعـه ارائه گردد. از این فعالیت ها می توان مشارکت در انجمن ها و گروه های حرفه ای، ارائه  خدمات مشاوره ای علمی و تخصصی به جامعه، شرکت در گردهمایی ها و مواردی از این قبیل را نام برد.</w:t>
      </w:r>
    </w:p>
    <w:p w14:paraId="0A81053A" w14:textId="4079CEB8" w:rsidR="008455BC" w:rsidRPr="00076F11" w:rsidRDefault="00D677D7" w:rsidP="005B3FF6">
      <w:pPr>
        <w:numPr>
          <w:ilvl w:val="0"/>
          <w:numId w:val="9"/>
        </w:numPr>
        <w:spacing w:after="163" w:line="259" w:lineRule="auto"/>
        <w:ind w:right="0"/>
        <w:jc w:val="both"/>
        <w:rPr>
          <w:rFonts w:cs="B Mitra"/>
          <w:sz w:val="28"/>
          <w:szCs w:val="28"/>
        </w:rPr>
      </w:pPr>
      <w:r w:rsidRPr="00076F11">
        <w:rPr>
          <w:rFonts w:cs="B Mitra"/>
          <w:b/>
          <w:bCs/>
          <w:sz w:val="28"/>
          <w:szCs w:val="28"/>
          <w:rtl/>
        </w:rPr>
        <w:t xml:space="preserve">فعالیتهای دینی ،فرهنگی، اجتماعی: </w:t>
      </w:r>
    </w:p>
    <w:p w14:paraId="5B359C97" w14:textId="4577F42F" w:rsidR="008455BC" w:rsidRPr="00076F11" w:rsidRDefault="00D677D7" w:rsidP="007068FB">
      <w:pPr>
        <w:spacing w:after="0" w:line="259" w:lineRule="auto"/>
        <w:ind w:left="6" w:right="0" w:hanging="10"/>
        <w:jc w:val="both"/>
        <w:rPr>
          <w:rFonts w:cs="B Mitra"/>
          <w:sz w:val="28"/>
          <w:szCs w:val="28"/>
        </w:rPr>
      </w:pPr>
      <w:r w:rsidRPr="00076F11">
        <w:rPr>
          <w:rFonts w:cs="B Mitra"/>
          <w:sz w:val="28"/>
          <w:szCs w:val="28"/>
          <w:rtl/>
        </w:rPr>
        <w:t>هر عضو هیئت علمی بایستی با توجه به پشتوانه اعتقادی فرهنگی و علمی خود در ارتقا و تحکیم مبانی دینی و خودباوری ملی و اعتماد به نفس کارکنان ،همکاران ،دانشجویان و انتقال تجارب علمی</w:t>
      </w:r>
      <w:r w:rsidR="00B820BC">
        <w:rPr>
          <w:rFonts w:cs="B Mitra"/>
          <w:sz w:val="28"/>
          <w:szCs w:val="28"/>
          <w:rtl/>
        </w:rPr>
        <w:t xml:space="preserve"> و هدایت آنها ،جهت رفع مشکلات د</w:t>
      </w:r>
      <w:r w:rsidR="00B820BC">
        <w:rPr>
          <w:rFonts w:cs="B Mitra" w:hint="cs"/>
          <w:sz w:val="28"/>
          <w:szCs w:val="28"/>
          <w:rtl/>
        </w:rPr>
        <w:t xml:space="preserve">ر </w:t>
      </w:r>
      <w:bookmarkStart w:id="0" w:name="_GoBack"/>
      <w:bookmarkEnd w:id="0"/>
      <w:r w:rsidRPr="00076F11">
        <w:rPr>
          <w:rFonts w:cs="B Mitra"/>
          <w:sz w:val="28"/>
          <w:szCs w:val="28"/>
          <w:rtl/>
        </w:rPr>
        <w:t>حد امکان فعالیت نمایند و  نوع فعالیتهای این حیطه و نحوه امتیاز بندی بر اساس آیین نامه ارتقا محاسبه می شود</w:t>
      </w:r>
      <w:r w:rsidRPr="00076F11">
        <w:rPr>
          <w:rFonts w:cs="B Mitra"/>
          <w:b/>
          <w:bCs/>
          <w:sz w:val="28"/>
          <w:szCs w:val="28"/>
          <w:rtl/>
        </w:rPr>
        <w:t>.</w:t>
      </w:r>
    </w:p>
    <w:p w14:paraId="32C52379" w14:textId="77777777" w:rsidR="008455BC" w:rsidRPr="00076F11" w:rsidRDefault="00D677D7" w:rsidP="00076F11">
      <w:pPr>
        <w:spacing w:after="0" w:line="259" w:lineRule="auto"/>
        <w:ind w:right="11" w:firstLine="0"/>
        <w:jc w:val="both"/>
        <w:rPr>
          <w:rFonts w:cs="B Mitra"/>
          <w:sz w:val="28"/>
          <w:szCs w:val="28"/>
        </w:rPr>
      </w:pPr>
      <w:r w:rsidRPr="00076F11">
        <w:rPr>
          <w:rFonts w:ascii="Calibri" w:eastAsia="Calibri" w:hAnsi="Calibri" w:cs="B Mitra"/>
          <w:sz w:val="28"/>
          <w:szCs w:val="28"/>
        </w:rPr>
        <w:t xml:space="preserve"> </w:t>
      </w:r>
    </w:p>
    <w:sectPr w:rsidR="008455BC" w:rsidRPr="00076F11">
      <w:pgSz w:w="12240" w:h="15840"/>
      <w:pgMar w:top="1481" w:right="1377" w:bottom="1458" w:left="1469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221"/>
    <w:multiLevelType w:val="hybridMultilevel"/>
    <w:tmpl w:val="D3669008"/>
    <w:lvl w:ilvl="0" w:tplc="E702CC22">
      <w:start w:val="1"/>
      <w:numFmt w:val="decimal"/>
      <w:lvlText w:val="%1-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8E56BA">
      <w:start w:val="1"/>
      <w:numFmt w:val="lowerLetter"/>
      <w:lvlText w:val="%2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8CE2FA">
      <w:start w:val="1"/>
      <w:numFmt w:val="lowerRoman"/>
      <w:lvlText w:val="%3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FC7604">
      <w:start w:val="1"/>
      <w:numFmt w:val="decimal"/>
      <w:lvlText w:val="%4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8EB07E">
      <w:start w:val="1"/>
      <w:numFmt w:val="lowerLetter"/>
      <w:lvlText w:val="%5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4BCE6">
      <w:start w:val="1"/>
      <w:numFmt w:val="lowerRoman"/>
      <w:lvlText w:val="%6"/>
      <w:lvlJc w:val="left"/>
      <w:pPr>
        <w:ind w:left="6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A9F2">
      <w:start w:val="1"/>
      <w:numFmt w:val="decimal"/>
      <w:lvlText w:val="%7"/>
      <w:lvlJc w:val="left"/>
      <w:pPr>
        <w:ind w:left="7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FA75A4">
      <w:start w:val="1"/>
      <w:numFmt w:val="lowerLetter"/>
      <w:lvlText w:val="%8"/>
      <w:lvlJc w:val="left"/>
      <w:pPr>
        <w:ind w:left="8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8E9AA">
      <w:start w:val="1"/>
      <w:numFmt w:val="lowerRoman"/>
      <w:lvlText w:val="%9"/>
      <w:lvlJc w:val="left"/>
      <w:pPr>
        <w:ind w:left="9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32A47"/>
    <w:multiLevelType w:val="hybridMultilevel"/>
    <w:tmpl w:val="65CCD740"/>
    <w:lvl w:ilvl="0" w:tplc="290E4594">
      <w:start w:val="1"/>
      <w:numFmt w:val="decimal"/>
      <w:lvlText w:val="%1-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6CC566">
      <w:start w:val="1"/>
      <w:numFmt w:val="lowerLetter"/>
      <w:lvlText w:val="%2"/>
      <w:lvlJc w:val="left"/>
      <w:pPr>
        <w:ind w:left="1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6E3C58">
      <w:start w:val="1"/>
      <w:numFmt w:val="lowerRoman"/>
      <w:lvlText w:val="%3"/>
      <w:lvlJc w:val="left"/>
      <w:pPr>
        <w:ind w:left="2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0A49DA">
      <w:start w:val="1"/>
      <w:numFmt w:val="decimal"/>
      <w:lvlText w:val="%4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F60A2A">
      <w:start w:val="1"/>
      <w:numFmt w:val="lowerLetter"/>
      <w:lvlText w:val="%5"/>
      <w:lvlJc w:val="left"/>
      <w:pPr>
        <w:ind w:left="3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381644">
      <w:start w:val="1"/>
      <w:numFmt w:val="lowerRoman"/>
      <w:lvlText w:val="%6"/>
      <w:lvlJc w:val="left"/>
      <w:pPr>
        <w:ind w:left="4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2EB2FE">
      <w:start w:val="1"/>
      <w:numFmt w:val="decimal"/>
      <w:lvlText w:val="%7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E6EB0">
      <w:start w:val="1"/>
      <w:numFmt w:val="lowerLetter"/>
      <w:lvlText w:val="%8"/>
      <w:lvlJc w:val="left"/>
      <w:pPr>
        <w:ind w:left="5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A45BC6">
      <w:start w:val="1"/>
      <w:numFmt w:val="lowerRoman"/>
      <w:lvlText w:val="%9"/>
      <w:lvlJc w:val="left"/>
      <w:pPr>
        <w:ind w:left="6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5E12AD"/>
    <w:multiLevelType w:val="hybridMultilevel"/>
    <w:tmpl w:val="65526EB8"/>
    <w:lvl w:ilvl="0" w:tplc="0409000D">
      <w:start w:val="1"/>
      <w:numFmt w:val="bullet"/>
      <w:lvlText w:val=""/>
      <w:lvlJc w:val="left"/>
      <w:pPr>
        <w:ind w:left="762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D078BE">
      <w:start w:val="1"/>
      <w:numFmt w:val="lowerLetter"/>
      <w:lvlText w:val="%2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FCEF46">
      <w:start w:val="1"/>
      <w:numFmt w:val="lowerRoman"/>
      <w:lvlText w:val="%3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0A38C">
      <w:start w:val="1"/>
      <w:numFmt w:val="decimal"/>
      <w:lvlText w:val="%4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9CF6E6">
      <w:start w:val="1"/>
      <w:numFmt w:val="lowerLetter"/>
      <w:lvlText w:val="%5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EA612">
      <w:start w:val="1"/>
      <w:numFmt w:val="lowerRoman"/>
      <w:lvlText w:val="%6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EAC8C8">
      <w:start w:val="1"/>
      <w:numFmt w:val="decimal"/>
      <w:lvlText w:val="%7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856A2">
      <w:start w:val="1"/>
      <w:numFmt w:val="lowerLetter"/>
      <w:lvlText w:val="%8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B6DD7C">
      <w:start w:val="1"/>
      <w:numFmt w:val="lowerRoman"/>
      <w:lvlText w:val="%9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A71D63"/>
    <w:multiLevelType w:val="hybridMultilevel"/>
    <w:tmpl w:val="30603162"/>
    <w:lvl w:ilvl="0" w:tplc="F522CDB2">
      <w:start w:val="1"/>
      <w:numFmt w:val="decimal"/>
      <w:lvlText w:val="%1-"/>
      <w:lvlJc w:val="left"/>
      <w:pPr>
        <w:ind w:left="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D078BE">
      <w:start w:val="1"/>
      <w:numFmt w:val="lowerLetter"/>
      <w:lvlText w:val="%2"/>
      <w:lvlJc w:val="left"/>
      <w:pPr>
        <w:ind w:left="1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FCEF46">
      <w:start w:val="1"/>
      <w:numFmt w:val="lowerRoman"/>
      <w:lvlText w:val="%3"/>
      <w:lvlJc w:val="left"/>
      <w:pPr>
        <w:ind w:left="2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0A38C">
      <w:start w:val="1"/>
      <w:numFmt w:val="decimal"/>
      <w:lvlText w:val="%4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9CF6E6">
      <w:start w:val="1"/>
      <w:numFmt w:val="lowerLetter"/>
      <w:lvlText w:val="%5"/>
      <w:lvlJc w:val="left"/>
      <w:pPr>
        <w:ind w:left="3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EA612">
      <w:start w:val="1"/>
      <w:numFmt w:val="lowerRoman"/>
      <w:lvlText w:val="%6"/>
      <w:lvlJc w:val="left"/>
      <w:pPr>
        <w:ind w:left="4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EAC8C8">
      <w:start w:val="1"/>
      <w:numFmt w:val="decimal"/>
      <w:lvlText w:val="%7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856A2">
      <w:start w:val="1"/>
      <w:numFmt w:val="lowerLetter"/>
      <w:lvlText w:val="%8"/>
      <w:lvlJc w:val="left"/>
      <w:pPr>
        <w:ind w:left="5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B6DD7C">
      <w:start w:val="1"/>
      <w:numFmt w:val="lowerRoman"/>
      <w:lvlText w:val="%9"/>
      <w:lvlJc w:val="left"/>
      <w:pPr>
        <w:ind w:left="6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6F4959"/>
    <w:multiLevelType w:val="hybridMultilevel"/>
    <w:tmpl w:val="4B1A92F6"/>
    <w:lvl w:ilvl="0" w:tplc="6FF6941C">
      <w:start w:val="3"/>
      <w:numFmt w:val="decimal"/>
      <w:lvlText w:val="%1-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2C08AA">
      <w:start w:val="1"/>
      <w:numFmt w:val="lowerLetter"/>
      <w:lvlText w:val="%2"/>
      <w:lvlJc w:val="left"/>
      <w:pPr>
        <w:ind w:left="1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90B568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4076E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88868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6AFB6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C1AF4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C031C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8CD72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6E1291"/>
    <w:multiLevelType w:val="hybridMultilevel"/>
    <w:tmpl w:val="0FCC813C"/>
    <w:lvl w:ilvl="0" w:tplc="B9E623BA">
      <w:start w:val="1"/>
      <w:numFmt w:val="decimal"/>
      <w:lvlText w:val="%1-"/>
      <w:lvlJc w:val="left"/>
      <w:pPr>
        <w:ind w:left="5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6" w15:restartNumberingAfterBreak="0">
    <w:nsid w:val="32701D36"/>
    <w:multiLevelType w:val="hybridMultilevel"/>
    <w:tmpl w:val="BAA009B4"/>
    <w:lvl w:ilvl="0" w:tplc="7EA4B64A">
      <w:start w:val="1"/>
      <w:numFmt w:val="decimal"/>
      <w:lvlText w:val="%1-"/>
      <w:lvlJc w:val="left"/>
      <w:pPr>
        <w:ind w:left="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E5536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AB1FC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1EBD98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DE8F70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2C4352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003D8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60B4E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082758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127D13"/>
    <w:multiLevelType w:val="hybridMultilevel"/>
    <w:tmpl w:val="40428F42"/>
    <w:lvl w:ilvl="0" w:tplc="6B145944">
      <w:start w:val="2"/>
      <w:numFmt w:val="decimal"/>
      <w:lvlText w:val="%1-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469762">
      <w:start w:val="1"/>
      <w:numFmt w:val="lowerLetter"/>
      <w:lvlText w:val="%2"/>
      <w:lvlJc w:val="left"/>
      <w:pPr>
        <w:ind w:left="1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C92E0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3C6AE2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8DD7C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CA2E8C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E30F6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EC4C0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E4E706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D82E0B"/>
    <w:multiLevelType w:val="hybridMultilevel"/>
    <w:tmpl w:val="5470DAF8"/>
    <w:lvl w:ilvl="0" w:tplc="02A0FF48">
      <w:start w:val="6"/>
      <w:numFmt w:val="decimal"/>
      <w:lvlText w:val="%1-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BC71B0">
      <w:start w:val="1"/>
      <w:numFmt w:val="lowerLetter"/>
      <w:lvlText w:val="%2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A7F04">
      <w:start w:val="1"/>
      <w:numFmt w:val="lowerRoman"/>
      <w:lvlText w:val="%3"/>
      <w:lvlJc w:val="left"/>
      <w:pPr>
        <w:ind w:left="1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0A2C6">
      <w:start w:val="1"/>
      <w:numFmt w:val="decimal"/>
      <w:lvlText w:val="%4"/>
      <w:lvlJc w:val="left"/>
      <w:pPr>
        <w:ind w:left="2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FA1132">
      <w:start w:val="1"/>
      <w:numFmt w:val="lowerLetter"/>
      <w:lvlText w:val="%5"/>
      <w:lvlJc w:val="left"/>
      <w:pPr>
        <w:ind w:left="3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2C0F0C">
      <w:start w:val="1"/>
      <w:numFmt w:val="lowerRoman"/>
      <w:lvlText w:val="%6"/>
      <w:lvlJc w:val="left"/>
      <w:pPr>
        <w:ind w:left="4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D8A89A">
      <w:start w:val="1"/>
      <w:numFmt w:val="decimal"/>
      <w:lvlText w:val="%7"/>
      <w:lvlJc w:val="left"/>
      <w:pPr>
        <w:ind w:left="4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B4E9F6">
      <w:start w:val="1"/>
      <w:numFmt w:val="lowerLetter"/>
      <w:lvlText w:val="%8"/>
      <w:lvlJc w:val="left"/>
      <w:pPr>
        <w:ind w:left="5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02A1AE">
      <w:start w:val="1"/>
      <w:numFmt w:val="lowerRoman"/>
      <w:lvlText w:val="%9"/>
      <w:lvlJc w:val="left"/>
      <w:pPr>
        <w:ind w:left="6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43128B"/>
    <w:multiLevelType w:val="hybridMultilevel"/>
    <w:tmpl w:val="229E65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BC"/>
    <w:rsid w:val="00076F11"/>
    <w:rsid w:val="000D21EC"/>
    <w:rsid w:val="00132671"/>
    <w:rsid w:val="00492CE3"/>
    <w:rsid w:val="005B3FF6"/>
    <w:rsid w:val="007068FB"/>
    <w:rsid w:val="008455BC"/>
    <w:rsid w:val="00B820BC"/>
    <w:rsid w:val="00D677D7"/>
    <w:rsid w:val="00D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32B8F56"/>
  <w15:docId w15:val="{F6235A40-B8D0-4170-A121-26B620F2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88" w:line="264" w:lineRule="auto"/>
      <w:ind w:right="46" w:firstLine="59"/>
      <w:jc w:val="right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pirpezeshki</dc:creator>
  <cp:keywords/>
  <cp:lastModifiedBy>Taleghani-hospital</cp:lastModifiedBy>
  <cp:revision>2</cp:revision>
  <cp:lastPrinted>2023-10-07T06:28:00Z</cp:lastPrinted>
  <dcterms:created xsi:type="dcterms:W3CDTF">2023-10-07T11:08:00Z</dcterms:created>
  <dcterms:modified xsi:type="dcterms:W3CDTF">2023-10-07T11:08:00Z</dcterms:modified>
</cp:coreProperties>
</file>