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B4" w:rsidRPr="00825C71" w:rsidRDefault="00492FB4" w:rsidP="00F07EF0">
      <w:pPr>
        <w:rPr>
          <w:rFonts w:asciiTheme="majorBidi" w:hAnsiTheme="majorBidi" w:cstheme="majorBidi"/>
          <w:color w:val="0000FF" w:themeColor="hyperlink"/>
          <w:sz w:val="24"/>
          <w:szCs w:val="24"/>
          <w:u w:val="single"/>
          <w:rtl/>
        </w:rPr>
      </w:pPr>
      <w:bookmarkStart w:id="0" w:name="_GoBack"/>
      <w:bookmarkEnd w:id="0"/>
      <w:r w:rsidRPr="00B6217E">
        <w:rPr>
          <w:rFonts w:asciiTheme="majorBidi" w:hAnsiTheme="majorBidi" w:cstheme="majorBidi"/>
          <w:b/>
          <w:bCs/>
          <w:sz w:val="28"/>
          <w:szCs w:val="28"/>
          <w:u w:val="single"/>
        </w:rPr>
        <w:t>Maryam Bagheri, PhD</w:t>
      </w:r>
      <w:r w:rsidR="00D171CD" w:rsidRPr="00D66A44">
        <w:rPr>
          <w:rFonts w:asciiTheme="majorBidi" w:hAnsiTheme="majorBidi" w:cstheme="majorBidi"/>
          <w:sz w:val="24"/>
          <w:szCs w:val="24"/>
        </w:rPr>
        <w:br/>
      </w:r>
      <w:r w:rsidR="00C133E9" w:rsidRPr="00D66A44">
        <w:rPr>
          <w:rFonts w:asciiTheme="majorBidi" w:hAnsiTheme="majorBidi" w:cstheme="majorBidi"/>
          <w:sz w:val="24"/>
          <w:szCs w:val="24"/>
        </w:rPr>
        <w:t xml:space="preserve">Email: </w:t>
      </w:r>
      <w:r w:rsidR="00F07EF0">
        <w:rPr>
          <w:rFonts w:asciiTheme="majorBidi" w:hAnsiTheme="majorBidi" w:cstheme="majorBidi"/>
          <w:sz w:val="24"/>
          <w:szCs w:val="24"/>
        </w:rPr>
        <w:t>maryam.bagheri@medilam.ac.ir</w:t>
      </w:r>
      <w:r w:rsidR="00D171CD" w:rsidRPr="00D66A44">
        <w:rPr>
          <w:rFonts w:asciiTheme="majorBidi" w:hAnsiTheme="majorBidi" w:cstheme="majorBidi"/>
          <w:sz w:val="24"/>
          <w:szCs w:val="24"/>
        </w:rPr>
        <w:br/>
      </w:r>
    </w:p>
    <w:p w:rsidR="00244FA1" w:rsidRPr="00702514" w:rsidRDefault="00492FB4" w:rsidP="00702514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492FB4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Information</w:t>
      </w:r>
      <w:r w:rsidR="00D171CD">
        <w:rPr>
          <w:rFonts w:asciiTheme="majorBidi" w:hAnsiTheme="majorBidi" w:cstheme="majorBidi"/>
          <w:sz w:val="24"/>
          <w:szCs w:val="24"/>
        </w:rPr>
        <w:br/>
      </w:r>
      <w:r w:rsidRPr="00492FB4">
        <w:rPr>
          <w:rFonts w:asciiTheme="majorBidi" w:hAnsiTheme="majorBidi" w:cstheme="majorBidi"/>
          <w:sz w:val="24"/>
          <w:szCs w:val="24"/>
        </w:rPr>
        <w:t>Marital Status: Married</w:t>
      </w:r>
      <w:r w:rsidR="00D171CD">
        <w:rPr>
          <w:rFonts w:asciiTheme="majorBidi" w:hAnsiTheme="majorBidi" w:cstheme="majorBidi"/>
          <w:sz w:val="24"/>
          <w:szCs w:val="24"/>
        </w:rPr>
        <w:br/>
      </w:r>
      <w:r w:rsidRPr="00492FB4">
        <w:rPr>
          <w:rFonts w:asciiTheme="majorBidi" w:hAnsiTheme="majorBidi" w:cstheme="majorBidi"/>
          <w:sz w:val="24"/>
          <w:szCs w:val="24"/>
        </w:rPr>
        <w:t>Nationality: Iranian</w:t>
      </w:r>
    </w:p>
    <w:p w:rsidR="00492FB4" w:rsidRPr="00492FB4" w:rsidRDefault="00492FB4" w:rsidP="00492FB4">
      <w:pPr>
        <w:rPr>
          <w:rFonts w:asciiTheme="majorBidi" w:hAnsiTheme="majorBidi" w:cstheme="majorBidi"/>
          <w:sz w:val="24"/>
          <w:szCs w:val="24"/>
        </w:rPr>
      </w:pPr>
    </w:p>
    <w:p w:rsidR="00492FB4" w:rsidRPr="00492FB4" w:rsidRDefault="00492FB4" w:rsidP="00492FB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92FB4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</w:p>
    <w:p w:rsidR="00492FB4" w:rsidRPr="00B912F3" w:rsidRDefault="00492FB4" w:rsidP="00D66A44">
      <w:pPr>
        <w:pStyle w:val="ListParagraph"/>
        <w:numPr>
          <w:ilvl w:val="0"/>
          <w:numId w:val="8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B912F3">
        <w:rPr>
          <w:rFonts w:asciiTheme="majorBidi" w:hAnsiTheme="majorBidi" w:cstheme="majorBidi"/>
          <w:sz w:val="24"/>
          <w:szCs w:val="24"/>
        </w:rPr>
        <w:t>08/2007- 06/2012: Ph.D, Neuro</w:t>
      </w:r>
      <w:r w:rsidR="00D66A44">
        <w:rPr>
          <w:rFonts w:asciiTheme="majorBidi" w:hAnsiTheme="majorBidi" w:cstheme="majorBidi"/>
          <w:sz w:val="24"/>
          <w:szCs w:val="24"/>
        </w:rPr>
        <w:t>science</w:t>
      </w:r>
      <w:r w:rsidRPr="00B912F3">
        <w:rPr>
          <w:rFonts w:asciiTheme="majorBidi" w:hAnsiTheme="majorBidi" w:cstheme="majorBidi"/>
          <w:sz w:val="24"/>
          <w:szCs w:val="24"/>
        </w:rPr>
        <w:t>, Linköping University, Linköping, Sweden</w:t>
      </w:r>
    </w:p>
    <w:p w:rsidR="00492FB4" w:rsidRPr="00F07EF0" w:rsidRDefault="00492FB4" w:rsidP="00F07EF0">
      <w:pPr>
        <w:pStyle w:val="ListParagraph"/>
        <w:numPr>
          <w:ilvl w:val="0"/>
          <w:numId w:val="8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B912F3">
        <w:rPr>
          <w:rFonts w:asciiTheme="majorBidi" w:hAnsiTheme="majorBidi" w:cstheme="majorBidi"/>
          <w:sz w:val="24"/>
          <w:szCs w:val="24"/>
        </w:rPr>
        <w:t xml:space="preserve">09/2004 – 02/2007: MSc, Medical Physiology, Iran University of Medical Sciences, </w:t>
      </w:r>
      <w:r w:rsidR="00F07EF0">
        <w:rPr>
          <w:rFonts w:asciiTheme="majorBidi" w:hAnsiTheme="majorBidi" w:cstheme="majorBidi"/>
          <w:sz w:val="24"/>
          <w:szCs w:val="24"/>
        </w:rPr>
        <w:t xml:space="preserve">Tehran, Iran </w:t>
      </w:r>
    </w:p>
    <w:p w:rsidR="00492FB4" w:rsidRPr="00B912F3" w:rsidRDefault="00492FB4" w:rsidP="00B912F3">
      <w:pPr>
        <w:pStyle w:val="ListParagraph"/>
        <w:numPr>
          <w:ilvl w:val="0"/>
          <w:numId w:val="8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B912F3">
        <w:rPr>
          <w:rFonts w:asciiTheme="majorBidi" w:hAnsiTheme="majorBidi" w:cstheme="majorBidi"/>
          <w:sz w:val="24"/>
          <w:szCs w:val="24"/>
        </w:rPr>
        <w:t>09/1999 – 04/2003: BSc, Nursing, Shiraz University of Medical Sciences, Shiraz, Iran</w:t>
      </w:r>
    </w:p>
    <w:p w:rsidR="00492FB4" w:rsidRPr="00492FB4" w:rsidRDefault="00492FB4" w:rsidP="00492FB4">
      <w:pPr>
        <w:rPr>
          <w:rFonts w:asciiTheme="majorBidi" w:hAnsiTheme="majorBidi" w:cstheme="majorBidi"/>
          <w:sz w:val="24"/>
          <w:szCs w:val="24"/>
        </w:rPr>
      </w:pPr>
    </w:p>
    <w:p w:rsidR="00492FB4" w:rsidRPr="00115C95" w:rsidRDefault="00492FB4" w:rsidP="00492FB4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sv-SE"/>
        </w:rPr>
      </w:pPr>
      <w:r w:rsidRPr="00115C95">
        <w:rPr>
          <w:rFonts w:asciiTheme="majorBidi" w:hAnsiTheme="majorBidi" w:cstheme="majorBidi"/>
          <w:b/>
          <w:bCs/>
          <w:sz w:val="28"/>
          <w:szCs w:val="28"/>
          <w:u w:val="single"/>
          <w:lang w:val="sv-SE"/>
        </w:rPr>
        <w:t>Experiences</w:t>
      </w:r>
    </w:p>
    <w:p w:rsidR="003541C4" w:rsidRPr="003541C4" w:rsidRDefault="003541C4" w:rsidP="003541C4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3541C4">
        <w:rPr>
          <w:rFonts w:asciiTheme="majorBidi" w:hAnsiTheme="majorBidi" w:cstheme="majorBidi"/>
          <w:sz w:val="24"/>
          <w:szCs w:val="24"/>
        </w:rPr>
        <w:t>Assistant Prof. Ilam University</w:t>
      </w:r>
      <w:r>
        <w:rPr>
          <w:rFonts w:asciiTheme="majorBidi" w:hAnsiTheme="majorBidi" w:cstheme="majorBidi"/>
          <w:sz w:val="24"/>
          <w:szCs w:val="24"/>
        </w:rPr>
        <w:t xml:space="preserve"> of Medical Sciences</w:t>
      </w:r>
      <w:r w:rsidR="00CC14C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since 2015</w:t>
      </w:r>
    </w:p>
    <w:p w:rsidR="00697720" w:rsidRDefault="00D66A44" w:rsidP="006A69CD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First Research Assistance, Linköping University</w:t>
      </w:r>
      <w:r w:rsidR="00C133E9" w:rsidRPr="006A69CD">
        <w:rPr>
          <w:rFonts w:asciiTheme="majorBidi" w:hAnsiTheme="majorBidi" w:cstheme="majorBidi"/>
          <w:sz w:val="24"/>
          <w:szCs w:val="24"/>
        </w:rPr>
        <w:t>, 2014</w:t>
      </w:r>
      <w:r w:rsidR="00B6217E">
        <w:rPr>
          <w:rFonts w:asciiTheme="majorBidi" w:hAnsiTheme="majorBidi" w:cstheme="majorBidi"/>
          <w:sz w:val="24"/>
          <w:szCs w:val="24"/>
        </w:rPr>
        <w:t>, 2015</w:t>
      </w:r>
    </w:p>
    <w:p w:rsidR="00D66A44" w:rsidRPr="006A69CD" w:rsidRDefault="00B6217E" w:rsidP="006A69CD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Assistant</w:t>
      </w:r>
      <w:r w:rsidR="00D66A44">
        <w:rPr>
          <w:rFonts w:asciiTheme="majorBidi" w:hAnsiTheme="majorBidi" w:cstheme="majorBidi"/>
          <w:sz w:val="24"/>
          <w:szCs w:val="24"/>
        </w:rPr>
        <w:t xml:space="preserve"> Prof. Ilam University of Medical Sciences, 2012, 2013</w:t>
      </w:r>
    </w:p>
    <w:p w:rsidR="00492FB4" w:rsidRPr="006A69CD" w:rsidRDefault="00492FB4" w:rsidP="006A69CD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6A69CD">
        <w:rPr>
          <w:rFonts w:asciiTheme="majorBidi" w:hAnsiTheme="majorBidi" w:cstheme="majorBidi"/>
          <w:sz w:val="24"/>
          <w:szCs w:val="24"/>
        </w:rPr>
        <w:t>Tea</w:t>
      </w:r>
      <w:r w:rsidR="00697720" w:rsidRPr="006A69CD">
        <w:rPr>
          <w:rFonts w:asciiTheme="majorBidi" w:hAnsiTheme="majorBidi" w:cstheme="majorBidi"/>
          <w:sz w:val="24"/>
          <w:szCs w:val="24"/>
        </w:rPr>
        <w:t>ching, endocrine physiology – M</w:t>
      </w:r>
      <w:r w:rsidRPr="006A69CD">
        <w:rPr>
          <w:rFonts w:asciiTheme="majorBidi" w:hAnsiTheme="majorBidi" w:cstheme="majorBidi"/>
          <w:sz w:val="24"/>
          <w:szCs w:val="24"/>
        </w:rPr>
        <w:t>edical student, 2012-2013</w:t>
      </w:r>
    </w:p>
    <w:p w:rsidR="00492FB4" w:rsidRPr="006A69CD" w:rsidRDefault="00697720" w:rsidP="006A69CD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6A69CD">
        <w:rPr>
          <w:rFonts w:asciiTheme="majorBidi" w:hAnsiTheme="majorBidi" w:cstheme="majorBidi"/>
          <w:sz w:val="24"/>
          <w:szCs w:val="24"/>
        </w:rPr>
        <w:t>Teaching, general physiology – M</w:t>
      </w:r>
      <w:r w:rsidR="00492FB4" w:rsidRPr="006A69CD">
        <w:rPr>
          <w:rFonts w:asciiTheme="majorBidi" w:hAnsiTheme="majorBidi" w:cstheme="majorBidi"/>
          <w:sz w:val="24"/>
          <w:szCs w:val="24"/>
        </w:rPr>
        <w:t>edical student, 2012- 2013</w:t>
      </w:r>
    </w:p>
    <w:p w:rsidR="00492FB4" w:rsidRPr="006A69CD" w:rsidRDefault="00697720" w:rsidP="006A69CD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6A69CD">
        <w:rPr>
          <w:rFonts w:asciiTheme="majorBidi" w:hAnsiTheme="majorBidi" w:cstheme="majorBidi"/>
          <w:sz w:val="24"/>
          <w:szCs w:val="24"/>
        </w:rPr>
        <w:t>Teaching, neurophysiology – M</w:t>
      </w:r>
      <w:r w:rsidR="00492FB4" w:rsidRPr="006A69CD">
        <w:rPr>
          <w:rFonts w:asciiTheme="majorBidi" w:hAnsiTheme="majorBidi" w:cstheme="majorBidi"/>
          <w:sz w:val="24"/>
          <w:szCs w:val="24"/>
        </w:rPr>
        <w:t>edical student, 2012- 2013</w:t>
      </w:r>
    </w:p>
    <w:p w:rsidR="00492FB4" w:rsidRDefault="00492FB4" w:rsidP="00B6217E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6A69CD">
        <w:rPr>
          <w:rFonts w:asciiTheme="majorBidi" w:hAnsiTheme="majorBidi" w:cstheme="majorBidi"/>
          <w:sz w:val="24"/>
          <w:szCs w:val="24"/>
        </w:rPr>
        <w:t>Tea</w:t>
      </w:r>
      <w:r w:rsidR="00B6217E">
        <w:rPr>
          <w:rFonts w:asciiTheme="majorBidi" w:hAnsiTheme="majorBidi" w:cstheme="majorBidi"/>
          <w:sz w:val="24"/>
          <w:szCs w:val="24"/>
        </w:rPr>
        <w:t>ching, "Behavioral Neuroscience</w:t>
      </w:r>
      <w:r w:rsidRPr="006A69CD">
        <w:rPr>
          <w:rFonts w:asciiTheme="majorBidi" w:hAnsiTheme="majorBidi" w:cstheme="majorBidi"/>
          <w:sz w:val="24"/>
          <w:szCs w:val="24"/>
        </w:rPr>
        <w:t>" – cognitive neuroscience PhD students</w:t>
      </w:r>
    </w:p>
    <w:p w:rsidR="00D66A44" w:rsidRPr="00D66A44" w:rsidRDefault="00D66A44" w:rsidP="00D66A44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6A69CD">
        <w:rPr>
          <w:rFonts w:asciiTheme="majorBidi" w:hAnsiTheme="majorBidi" w:cstheme="majorBidi"/>
          <w:sz w:val="24"/>
          <w:szCs w:val="24"/>
        </w:rPr>
        <w:t>Teaching, endocrine physiology – Nursing student, 2007</w:t>
      </w:r>
    </w:p>
    <w:p w:rsidR="00492FB4" w:rsidRPr="006A69CD" w:rsidRDefault="00492FB4" w:rsidP="006A69CD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6A69CD">
        <w:rPr>
          <w:rFonts w:asciiTheme="majorBidi" w:hAnsiTheme="majorBidi" w:cstheme="majorBidi"/>
          <w:sz w:val="24"/>
          <w:szCs w:val="24"/>
        </w:rPr>
        <w:t>Setting up behavior science lab, Department of Anatomy, Iran University of Medical Sciences, 2010</w:t>
      </w:r>
    </w:p>
    <w:p w:rsidR="00492FB4" w:rsidRPr="006A69CD" w:rsidRDefault="00492FB4" w:rsidP="006A69CD">
      <w:pPr>
        <w:pStyle w:val="ListParagraph"/>
        <w:numPr>
          <w:ilvl w:val="0"/>
          <w:numId w:val="7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6A69CD">
        <w:rPr>
          <w:rFonts w:asciiTheme="majorBidi" w:hAnsiTheme="majorBidi" w:cstheme="majorBidi"/>
          <w:sz w:val="24"/>
          <w:szCs w:val="24"/>
        </w:rPr>
        <w:t>Executive manager of Basic and Clinical Neuroscience Journal, 2007- 2010</w:t>
      </w:r>
    </w:p>
    <w:p w:rsidR="00492FB4" w:rsidRPr="00492FB4" w:rsidRDefault="00492FB4" w:rsidP="00492FB4">
      <w:pPr>
        <w:rPr>
          <w:rFonts w:asciiTheme="majorBidi" w:hAnsiTheme="majorBidi" w:cstheme="majorBidi"/>
          <w:sz w:val="24"/>
          <w:szCs w:val="24"/>
        </w:rPr>
      </w:pPr>
    </w:p>
    <w:p w:rsidR="00492FB4" w:rsidRPr="00492FB4" w:rsidRDefault="00492FB4" w:rsidP="00492FB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2FB4">
        <w:rPr>
          <w:rFonts w:asciiTheme="majorBidi" w:hAnsiTheme="majorBidi" w:cstheme="majorBidi"/>
          <w:b/>
          <w:bCs/>
          <w:sz w:val="24"/>
          <w:szCs w:val="24"/>
          <w:u w:val="single"/>
        </w:rPr>
        <w:t>Presentations</w:t>
      </w:r>
    </w:p>
    <w:p w:rsidR="00492FB4" w:rsidRPr="0025665D" w:rsidRDefault="00492FB4" w:rsidP="0025665D">
      <w:pPr>
        <w:pStyle w:val="ListParagraph"/>
        <w:numPr>
          <w:ilvl w:val="0"/>
          <w:numId w:val="6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25665D">
        <w:rPr>
          <w:rFonts w:asciiTheme="majorBidi" w:hAnsiTheme="majorBidi" w:cstheme="majorBidi"/>
          <w:sz w:val="24"/>
          <w:szCs w:val="24"/>
        </w:rPr>
        <w:t>The 17thIranian Congress of Physiology and Pharmacology, Kerman, Iran.</w:t>
      </w:r>
    </w:p>
    <w:p w:rsidR="00492FB4" w:rsidRPr="0025665D" w:rsidRDefault="00492FB4" w:rsidP="0025665D">
      <w:pPr>
        <w:pStyle w:val="ListParagraph"/>
        <w:numPr>
          <w:ilvl w:val="0"/>
          <w:numId w:val="6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25665D">
        <w:rPr>
          <w:rFonts w:asciiTheme="majorBidi" w:hAnsiTheme="majorBidi" w:cstheme="majorBidi"/>
          <w:sz w:val="24"/>
          <w:szCs w:val="24"/>
        </w:rPr>
        <w:t>The 18</w:t>
      </w:r>
      <w:r w:rsidRPr="0025665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25665D">
        <w:rPr>
          <w:rFonts w:asciiTheme="majorBidi" w:hAnsiTheme="majorBidi" w:cstheme="majorBidi"/>
          <w:sz w:val="24"/>
          <w:szCs w:val="24"/>
        </w:rPr>
        <w:t xml:space="preserve"> Iranian Congress of Physiology and Pharmacology, Mashhad, Iran.</w:t>
      </w:r>
    </w:p>
    <w:p w:rsidR="00492FB4" w:rsidRDefault="00492FB4" w:rsidP="0025665D">
      <w:pPr>
        <w:pStyle w:val="ListParagraph"/>
        <w:numPr>
          <w:ilvl w:val="0"/>
          <w:numId w:val="6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25665D">
        <w:rPr>
          <w:rFonts w:asciiTheme="majorBidi" w:hAnsiTheme="majorBidi" w:cstheme="majorBidi"/>
          <w:sz w:val="24"/>
          <w:szCs w:val="24"/>
        </w:rPr>
        <w:t>Alzheimer’s seminar -poster presentation- Iran University of Medical Sciences, Tehran, Iran.</w:t>
      </w:r>
    </w:p>
    <w:p w:rsidR="00F07EF0" w:rsidRDefault="00F07EF0" w:rsidP="0025665D">
      <w:pPr>
        <w:pStyle w:val="ListParagraph"/>
        <w:numPr>
          <w:ilvl w:val="0"/>
          <w:numId w:val="6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Forth basic and clinical neuroscience congress, 2015, Tehran, Iran</w:t>
      </w:r>
    </w:p>
    <w:p w:rsidR="00F07EF0" w:rsidRPr="0025665D" w:rsidRDefault="00341616" w:rsidP="0025665D">
      <w:pPr>
        <w:pStyle w:val="ListParagraph"/>
        <w:numPr>
          <w:ilvl w:val="0"/>
          <w:numId w:val="6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Future Investigators for Regenerative Medicine, 2016, Spain.</w:t>
      </w:r>
    </w:p>
    <w:p w:rsidR="00B6217E" w:rsidRDefault="00B6217E" w:rsidP="00492FB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25C71" w:rsidRDefault="00825C71" w:rsidP="00492FB4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92FB4" w:rsidRPr="00492FB4" w:rsidRDefault="00492FB4" w:rsidP="00492FB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92FB4">
        <w:rPr>
          <w:rFonts w:asciiTheme="majorBidi" w:hAnsiTheme="majorBidi" w:cstheme="majorBidi"/>
          <w:b/>
          <w:bCs/>
          <w:sz w:val="28"/>
          <w:szCs w:val="28"/>
          <w:u w:val="single"/>
        </w:rPr>
        <w:t>Skills</w:t>
      </w:r>
    </w:p>
    <w:p w:rsidR="00492FB4" w:rsidRPr="00115C95" w:rsidRDefault="00492FB4" w:rsidP="00115C95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115C95">
        <w:rPr>
          <w:rFonts w:asciiTheme="majorBidi" w:hAnsiTheme="majorBidi" w:cstheme="majorBidi"/>
          <w:sz w:val="24"/>
          <w:szCs w:val="24"/>
        </w:rPr>
        <w:t xml:space="preserve">Stereotaxic surgery </w:t>
      </w:r>
    </w:p>
    <w:p w:rsidR="00492FB4" w:rsidRPr="00115C95" w:rsidRDefault="00492FB4" w:rsidP="00115C95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115C95">
        <w:rPr>
          <w:rFonts w:asciiTheme="majorBidi" w:hAnsiTheme="majorBidi" w:cstheme="majorBidi"/>
          <w:sz w:val="24"/>
          <w:szCs w:val="24"/>
        </w:rPr>
        <w:t>Histochemistry techniques</w:t>
      </w:r>
    </w:p>
    <w:p w:rsidR="00492FB4" w:rsidRPr="00115C95" w:rsidRDefault="00492FB4" w:rsidP="00115C95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115C95">
        <w:rPr>
          <w:rFonts w:asciiTheme="majorBidi" w:hAnsiTheme="majorBidi" w:cstheme="majorBidi"/>
          <w:sz w:val="24"/>
          <w:szCs w:val="24"/>
        </w:rPr>
        <w:t>Immunohistochemistry techniques</w:t>
      </w:r>
    </w:p>
    <w:p w:rsidR="002E5FBA" w:rsidRPr="00D66A44" w:rsidRDefault="002E5FBA" w:rsidP="00D66A44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115C95">
        <w:rPr>
          <w:rFonts w:asciiTheme="majorBidi" w:hAnsiTheme="majorBidi" w:cstheme="majorBidi"/>
          <w:sz w:val="24"/>
          <w:szCs w:val="24"/>
        </w:rPr>
        <w:t>Sectioning; cryostat</w:t>
      </w:r>
      <w:r w:rsidR="00D66A44">
        <w:rPr>
          <w:rFonts w:asciiTheme="majorBidi" w:hAnsiTheme="majorBidi" w:cstheme="majorBidi"/>
          <w:sz w:val="24"/>
          <w:szCs w:val="24"/>
        </w:rPr>
        <w:t xml:space="preserve">, </w:t>
      </w:r>
      <w:r w:rsidRPr="00D66A44">
        <w:rPr>
          <w:rFonts w:asciiTheme="majorBidi" w:hAnsiTheme="majorBidi" w:cstheme="majorBidi"/>
          <w:sz w:val="24"/>
          <w:szCs w:val="24"/>
        </w:rPr>
        <w:t xml:space="preserve">paraffin embedded </w:t>
      </w:r>
    </w:p>
    <w:p w:rsidR="00492FB4" w:rsidRDefault="00492FB4" w:rsidP="00115C95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115C95">
        <w:rPr>
          <w:rFonts w:asciiTheme="majorBidi" w:hAnsiTheme="majorBidi" w:cstheme="majorBidi"/>
          <w:sz w:val="24"/>
          <w:szCs w:val="24"/>
        </w:rPr>
        <w:t xml:space="preserve">Biochemistry techniques </w:t>
      </w:r>
    </w:p>
    <w:p w:rsidR="00087CBD" w:rsidRPr="00115C95" w:rsidRDefault="00087CBD" w:rsidP="00115C95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Cell culture</w:t>
      </w:r>
    </w:p>
    <w:p w:rsidR="00492FB4" w:rsidRDefault="00D66A44" w:rsidP="009E2078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 behavior</w:t>
      </w:r>
      <w:r w:rsidR="00341616">
        <w:rPr>
          <w:rFonts w:asciiTheme="majorBidi" w:hAnsiTheme="majorBidi" w:cstheme="majorBidi"/>
          <w:sz w:val="24"/>
          <w:szCs w:val="24"/>
        </w:rPr>
        <w:t xml:space="preserve"> </w:t>
      </w:r>
      <w:r w:rsidR="003D6EAD">
        <w:rPr>
          <w:rFonts w:asciiTheme="majorBidi" w:hAnsiTheme="majorBidi" w:cstheme="majorBidi"/>
          <w:sz w:val="24"/>
          <w:szCs w:val="24"/>
        </w:rPr>
        <w:t>research</w:t>
      </w:r>
      <w:r w:rsidR="00492FB4" w:rsidRPr="00115C95">
        <w:rPr>
          <w:rFonts w:asciiTheme="majorBidi" w:hAnsiTheme="majorBidi" w:cstheme="majorBidi"/>
          <w:sz w:val="24"/>
          <w:szCs w:val="24"/>
        </w:rPr>
        <w:t xml:space="preserve"> spec</w:t>
      </w:r>
      <w:r w:rsidR="003D6EAD">
        <w:rPr>
          <w:rFonts w:asciiTheme="majorBidi" w:hAnsiTheme="majorBidi" w:cstheme="majorBidi"/>
          <w:sz w:val="24"/>
          <w:szCs w:val="24"/>
        </w:rPr>
        <w:t>ifically learning &amp; memory</w:t>
      </w:r>
    </w:p>
    <w:p w:rsidR="00B6217E" w:rsidRPr="009E2078" w:rsidRDefault="00B6217E" w:rsidP="009E2078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Inducing animal models of neurodegenerative diseases, sciatic injury and regeneration</w:t>
      </w:r>
    </w:p>
    <w:p w:rsidR="006F2104" w:rsidRDefault="00492FB4" w:rsidP="006F2104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115C95">
        <w:rPr>
          <w:rFonts w:asciiTheme="majorBidi" w:hAnsiTheme="majorBidi" w:cstheme="majorBidi"/>
          <w:sz w:val="24"/>
          <w:szCs w:val="24"/>
        </w:rPr>
        <w:t>Confocal microscopy</w:t>
      </w:r>
    </w:p>
    <w:p w:rsidR="00492FB4" w:rsidRPr="006F2104" w:rsidRDefault="00492FB4" w:rsidP="006F2104">
      <w:pPr>
        <w:pStyle w:val="ListParagraph"/>
        <w:numPr>
          <w:ilvl w:val="0"/>
          <w:numId w:val="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6F2104">
        <w:rPr>
          <w:rFonts w:asciiTheme="majorBidi" w:hAnsiTheme="majorBidi" w:cstheme="majorBidi"/>
          <w:sz w:val="24"/>
          <w:szCs w:val="24"/>
        </w:rPr>
        <w:t xml:space="preserve">Image </w:t>
      </w:r>
      <w:r w:rsidR="00B6217E" w:rsidRPr="006F2104">
        <w:rPr>
          <w:rFonts w:asciiTheme="majorBidi" w:hAnsiTheme="majorBidi" w:cstheme="majorBidi"/>
          <w:sz w:val="24"/>
          <w:szCs w:val="24"/>
        </w:rPr>
        <w:t>analyzing software</w:t>
      </w:r>
    </w:p>
    <w:p w:rsidR="00492FB4" w:rsidRPr="00492FB4" w:rsidRDefault="00492FB4" w:rsidP="00492FB4">
      <w:pPr>
        <w:rPr>
          <w:rFonts w:asciiTheme="majorBidi" w:hAnsiTheme="majorBidi" w:cstheme="majorBidi"/>
          <w:sz w:val="24"/>
          <w:szCs w:val="24"/>
        </w:rPr>
      </w:pPr>
    </w:p>
    <w:p w:rsidR="00492FB4" w:rsidRPr="00492FB4" w:rsidRDefault="00492FB4" w:rsidP="00492FB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92FB4">
        <w:rPr>
          <w:rFonts w:asciiTheme="majorBidi" w:hAnsiTheme="majorBidi" w:cstheme="majorBidi"/>
          <w:b/>
          <w:bCs/>
          <w:sz w:val="28"/>
          <w:szCs w:val="28"/>
          <w:u w:val="single"/>
        </w:rPr>
        <w:t>Language skills</w:t>
      </w:r>
    </w:p>
    <w:p w:rsidR="00492FB4" w:rsidRPr="00A7104A" w:rsidRDefault="003D6EAD" w:rsidP="00A81D85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Persian</w:t>
      </w:r>
    </w:p>
    <w:p w:rsidR="00492FB4" w:rsidRPr="00A7104A" w:rsidRDefault="00A81D85" w:rsidP="00A81D85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English</w:t>
      </w:r>
    </w:p>
    <w:p w:rsidR="00A7104A" w:rsidRPr="00A7104A" w:rsidRDefault="00492FB4" w:rsidP="00A81D85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A7104A">
        <w:rPr>
          <w:rFonts w:asciiTheme="majorBidi" w:hAnsiTheme="majorBidi" w:cstheme="majorBidi"/>
          <w:sz w:val="24"/>
          <w:szCs w:val="24"/>
        </w:rPr>
        <w:t>Swedish</w:t>
      </w:r>
    </w:p>
    <w:p w:rsidR="002E5FBA" w:rsidRPr="00A7104A" w:rsidRDefault="002E5FBA" w:rsidP="003D6EAD">
      <w:pPr>
        <w:pStyle w:val="ListParagraph"/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</w:p>
    <w:p w:rsidR="00492FB4" w:rsidRPr="00FE0492" w:rsidRDefault="00492FB4" w:rsidP="00492FB4">
      <w:pPr>
        <w:rPr>
          <w:rFonts w:asciiTheme="majorBidi" w:hAnsiTheme="majorBidi" w:cstheme="majorBidi"/>
          <w:sz w:val="24"/>
          <w:szCs w:val="24"/>
        </w:rPr>
      </w:pPr>
    </w:p>
    <w:p w:rsidR="00492FB4" w:rsidRPr="00115C95" w:rsidRDefault="00492FB4" w:rsidP="00492FB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5C95">
        <w:rPr>
          <w:rFonts w:asciiTheme="majorBidi" w:hAnsiTheme="majorBidi" w:cstheme="majorBidi"/>
          <w:b/>
          <w:bCs/>
          <w:sz w:val="28"/>
          <w:szCs w:val="28"/>
          <w:u w:val="single"/>
        </w:rPr>
        <w:t>PhD. Thesis</w:t>
      </w:r>
    </w:p>
    <w:p w:rsidR="00492FB4" w:rsidRDefault="00492FB4" w:rsidP="004A1208">
      <w:pPr>
        <w:rPr>
          <w:rFonts w:asciiTheme="majorBidi" w:hAnsiTheme="majorBidi" w:cstheme="majorBidi"/>
          <w:sz w:val="24"/>
          <w:szCs w:val="24"/>
        </w:rPr>
      </w:pPr>
      <w:r w:rsidRPr="00492FB4">
        <w:rPr>
          <w:rFonts w:asciiTheme="majorBidi" w:hAnsiTheme="majorBidi" w:cstheme="majorBidi"/>
          <w:sz w:val="24"/>
          <w:szCs w:val="24"/>
        </w:rPr>
        <w:t>Neuroprotective Effect of Genistein: Studies in Rat Models of Parkinson’s and Alzheimer’s Disease, 2012, Linköping University, Sweden.</w:t>
      </w:r>
    </w:p>
    <w:p w:rsidR="00F07EF0" w:rsidRDefault="00F07EF0" w:rsidP="00492FB4">
      <w:pPr>
        <w:rPr>
          <w:rFonts w:asciiTheme="majorBidi" w:hAnsiTheme="majorBidi" w:cstheme="majorBidi"/>
          <w:sz w:val="24"/>
          <w:szCs w:val="24"/>
        </w:rPr>
      </w:pPr>
    </w:p>
    <w:p w:rsidR="00FE0492" w:rsidRDefault="00FE0492" w:rsidP="00492FB4">
      <w:pPr>
        <w:rPr>
          <w:rFonts w:asciiTheme="majorBidi" w:hAnsiTheme="majorBidi" w:cstheme="majorBidi"/>
          <w:sz w:val="24"/>
          <w:szCs w:val="24"/>
        </w:rPr>
      </w:pPr>
    </w:p>
    <w:p w:rsidR="00FE0492" w:rsidRPr="00492FB4" w:rsidRDefault="00FE0492" w:rsidP="00492FB4">
      <w:pPr>
        <w:rPr>
          <w:rFonts w:asciiTheme="majorBidi" w:hAnsiTheme="majorBidi" w:cstheme="majorBidi"/>
          <w:sz w:val="24"/>
          <w:szCs w:val="24"/>
        </w:rPr>
      </w:pPr>
    </w:p>
    <w:p w:rsidR="00492FB4" w:rsidRPr="00492FB4" w:rsidRDefault="00492FB4" w:rsidP="00492FB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92FB4">
        <w:rPr>
          <w:rFonts w:asciiTheme="majorBidi" w:hAnsiTheme="majorBidi" w:cstheme="majorBidi"/>
          <w:b/>
          <w:bCs/>
          <w:sz w:val="28"/>
          <w:szCs w:val="28"/>
          <w:u w:val="single"/>
        </w:rPr>
        <w:t>Publications</w:t>
      </w:r>
    </w:p>
    <w:p w:rsidR="00600A89" w:rsidRPr="003B741A" w:rsidRDefault="002556F8" w:rsidP="00600A89">
      <w:pPr>
        <w:numPr>
          <w:ilvl w:val="0"/>
          <w:numId w:val="11"/>
        </w:numPr>
        <w:shd w:val="clear" w:color="auto" w:fill="FFFFFF"/>
        <w:spacing w:after="0" w:afterAutospacing="1" w:line="360" w:lineRule="auto"/>
        <w:outlineLvl w:val="4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8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In vivo, in vitro and pharmacologic models of Parkinson's disease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9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Salari, S.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0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Physiological Research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2019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68(1)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pp. 17–24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11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Late-onset pompe disease with elevated liver transaminases: A case report</w:t>
        </w:r>
      </w:hyperlink>
      <w:hyperlink r:id="rId12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3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Bazgir, N.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4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Salari, S.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hyperlink r:id="rId15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Journal of Mazandaran University of Medical Sciences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2019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29(180)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pp. 140–145</w:t>
      </w:r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:rsidR="00600A89" w:rsidRPr="003B741A" w:rsidRDefault="00600A89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lastRenderedPageBreak/>
        <w:t xml:space="preserve"> </w:t>
      </w:r>
      <w:hyperlink r:id="rId16" w:tooltip="Show document details" w:history="1">
        <w:r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Epidemiological study of suicide by physical methods between 1993 and 2013 in Ilam province, Iran</w:t>
        </w:r>
      </w:hyperlink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17" w:history="1">
        <w:r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Azizpour, Y.</w:t>
        </w:r>
      </w:hyperlink>
      <w:r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8" w:history="1">
        <w:r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Sayehmiri, K.</w:t>
        </w:r>
      </w:hyperlink>
      <w:r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9" w:history="1">
        <w:r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Asadollahi, K.</w:t>
        </w:r>
      </w:hyperlink>
      <w:r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20" w:history="1">
        <w:r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Kaikhavani, S.</w:t>
        </w:r>
      </w:hyperlink>
      <w:r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21" w:history="1">
        <w:r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hyperlink r:id="rId22" w:tooltip="Show document details" w:history="1">
        <w:r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BMC Psychiatry</w:t>
        </w:r>
      </w:hyperlink>
      <w:r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2017</w:t>
      </w:r>
      <w:r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17(1)</w:t>
      </w:r>
      <w:r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304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23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A review of animal models of alzheimer’s disease: A brief insight into pharmacologic and genetic models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24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Salari, S.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25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hyperlink r:id="rId26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Physiology and Pharmacology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2016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20(1)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pp. 5–11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27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Prevalence and risk factors of domestic violence against Iranian women: A cross-sectional study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28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Mohamadian, F.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29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Hashemian, A.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30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31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Direkvand-Moghadam, A.</w:t>
        </w:r>
      </w:hyperlink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32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Protocol for three-dimensional confocal morphometric analysis of astrocytes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33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34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Rezakhani, A.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35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Roghani,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36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Joghataei, M.T.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37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Mohseni, S.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hyperlink r:id="rId38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Journal of Visualized Experiments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2015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2015(106)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e53113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39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Naringenin improves learning and memory in an Alzheimer's disease rat model: Insights into the underlying mechanisms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40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Ghofrani, S.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41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Joghataei, M.-T.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42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Mohseni, S.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...</w:t>
      </w:r>
      <w:hyperlink r:id="rId43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Khamse, S.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44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Roghani, M.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European Journal of Pharmacology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2015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764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pp. 195–201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45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Amyloid Beta</w:t>
        </w:r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  <w:vertAlign w:val="subscript"/>
          </w:rPr>
          <w:t>1-40</w:t>
        </w:r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-Induced Astrogliosis and the Effect of Genistein Treatment in Rat: A Three-Dimensional Confocal Morphometric and Proteomic Study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46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47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Rezakhani, A.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48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Nyström, S.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...</w:t>
      </w:r>
      <w:hyperlink r:id="rId49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Hammarström, P.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50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Mohseni, S.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hyperlink r:id="rId51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PLoS ONE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2013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8(10)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e76526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52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Genistein inhibits aggregation of exogenous amyloid-beta </w:t>
        </w:r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  <w:vertAlign w:val="subscript"/>
          </w:rPr>
          <w:t>1-40</w:t>
        </w:r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 and alleviates astrogliosis in the hippocampus of rats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53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54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Roghani,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55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Joghataei, M.-T.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56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Mohseni, S.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hyperlink r:id="rId57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Brain Research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2012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1429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pp. 145–154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58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Genistein ameliorates learning and memory deficits in amyloid β</w:t>
        </w:r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  <w:vertAlign w:val="subscript"/>
          </w:rPr>
          <w:t>(1-40)</w:t>
        </w:r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 rat model of Alzheimer's disease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59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60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Joghataei, M.-T.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61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Mohseni, S.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62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Roghani, M.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hyperlink r:id="rId63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Neurobiology of Learning and Memory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2011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95(3)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pp. 270–276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64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Neuroprotective effect of genistein in 6-hydroxydopamine hemi-parkinsonian rat model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hyperlink r:id="rId65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Baluchnejadmojarad, T.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66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Roghani, M.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67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Nadoushan, M.R.J.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68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Bagheri, M.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hyperlink r:id="rId69" w:tooltip="Show document detail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Phytotherapy Research</w:t>
        </w:r>
      </w:hyperlink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2009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23(1)</w:t>
      </w:r>
      <w:r w:rsidR="00600A89" w:rsidRPr="003B741A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pp. 132–135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70" w:tooltip="Inequality in Human Development Index and suicide death in Iran: A National Register-Based Study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Inequality in Human Development Index and suicide death in Iran: A National Register-Based Study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Veisani, Yousef;  Delpisheh, Ali;  Mohamadian, Fathola;  Baghri, Maryam;  Khazaei, Salman.  </w:t>
      </w:r>
      <w:hyperlink r:id="rId71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Biomedical Research and Therapy </w:t>
        </w:r>
      </w:hyperlink>
      <w:hyperlink r:id="rId72" w:tgtFrame="_blank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on July 28, 2017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:rsidR="00600A89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73" w:tooltip="Socioeconomic Inequality in Self-immolation, between Genders; Oaxaca-Blinder Decomposition, Results of Registration-Based Suicide Data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Socioeconomic Inequality in Self-immolation, between Genders; Oaxaca-Blinder Decomposition, Results of Registration-Based Suicide Data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Sattar Kikhavani; Yousef Veisani; Fathola Mohamadian</w:t>
      </w:r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>; …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 Maryam Bagheri;. </w:t>
      </w:r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2019, </w:t>
      </w:r>
      <w:hyperlink r:id="rId74" w:tooltip="Bulletin of Emergency and Trauma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Bulletin of Emergency and Trauma</w:t>
        </w:r>
      </w:hyperlink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. DOI: </w:t>
      </w:r>
      <w:hyperlink r:id="rId75" w:tooltip="10.29252/BEAT-070409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10.29252/BEAT-070409</w:t>
        </w:r>
      </w:hyperlink>
    </w:p>
    <w:p w:rsidR="00600A89" w:rsidRPr="003B741A" w:rsidRDefault="002556F8" w:rsidP="00600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76" w:tooltip="Interventional study plan to investigate the training effects on physical and psychological outcomes awareness of smoking in teenagers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Interventional study plan to investigate the training effects on physical and psychological outcomes awareness of smoking in teenagers</w:t>
        </w:r>
      </w:hyperlink>
      <w:r w:rsidR="00600A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  <w:r w:rsidR="00600A89" w:rsidRPr="003B741A">
        <w:rPr>
          <w:rFonts w:asciiTheme="majorBidi" w:eastAsia="Times New Roman" w:hAnsiTheme="majorBidi" w:cstheme="majorBidi"/>
          <w:color w:val="2E2E2E"/>
          <w:sz w:val="24"/>
          <w:szCs w:val="24"/>
        </w:rPr>
        <w:t>Yousef Veisani; Fathola Mohamadian; Maryam Baghri; Ali Delpisheh . 2017 in </w:t>
      </w:r>
      <w:hyperlink r:id="rId77" w:tooltip="Journal of Education and Health Promotion (Wolters Kluwer Health)" w:history="1">
        <w:r w:rsidR="00600A89" w:rsidRPr="003B741A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Journal of Education and Health Promotion</w:t>
        </w:r>
      </w:hyperlink>
    </w:p>
    <w:p w:rsidR="00600A89" w:rsidRPr="003B741A" w:rsidRDefault="00600A89" w:rsidP="00600A8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07EF0" w:rsidRDefault="00600A89" w:rsidP="00492FB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00A89">
        <w:rPr>
          <w:rFonts w:asciiTheme="majorBidi" w:hAnsiTheme="majorBidi" w:cstheme="majorBidi"/>
          <w:b/>
          <w:bCs/>
          <w:sz w:val="24"/>
          <w:szCs w:val="24"/>
          <w:u w:val="single"/>
        </w:rPr>
        <w:t>Book</w:t>
      </w:r>
    </w:p>
    <w:p w:rsidR="00600A89" w:rsidRPr="00600A89" w:rsidRDefault="00600A89" w:rsidP="00600A89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پیشگیری از خودکشی یک ضرورت جهانی.  فتح اله محمدیان، مریم باقری، یوسف ویسانی، مریم عزیزی. 1397. نشر ساوالان</w:t>
      </w:r>
    </w:p>
    <w:p w:rsidR="00600A89" w:rsidRDefault="00600A89" w:rsidP="00492FB4">
      <w:pPr>
        <w:rPr>
          <w:rFonts w:asciiTheme="majorBidi" w:hAnsiTheme="majorBidi" w:cstheme="majorBidi"/>
          <w:sz w:val="24"/>
          <w:szCs w:val="24"/>
        </w:rPr>
      </w:pPr>
    </w:p>
    <w:p w:rsidR="00812D82" w:rsidRPr="004A1208" w:rsidRDefault="00812D82" w:rsidP="00600A89">
      <w:pPr>
        <w:pStyle w:val="ListParagraph"/>
        <w:ind w:left="284"/>
        <w:rPr>
          <w:rFonts w:asciiTheme="majorBidi" w:hAnsiTheme="majorBidi" w:cstheme="majorBidi"/>
          <w:sz w:val="24"/>
          <w:szCs w:val="24"/>
        </w:rPr>
      </w:pPr>
    </w:p>
    <w:sectPr w:rsidR="00812D82" w:rsidRPr="004A1208" w:rsidSect="000A2D5E">
      <w:footerReference w:type="default" r:id="rId7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F8" w:rsidRDefault="002556F8" w:rsidP="00A71288">
      <w:pPr>
        <w:spacing w:after="0" w:line="240" w:lineRule="auto"/>
      </w:pPr>
      <w:r>
        <w:separator/>
      </w:r>
    </w:p>
  </w:endnote>
  <w:endnote w:type="continuationSeparator" w:id="0">
    <w:p w:rsidR="002556F8" w:rsidRDefault="002556F8" w:rsidP="00A7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29414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F07EF0" w:rsidRPr="00A71288" w:rsidRDefault="00D36E5F">
        <w:pPr>
          <w:pStyle w:val="Footer"/>
          <w:jc w:val="center"/>
          <w:rPr>
            <w:sz w:val="24"/>
            <w:szCs w:val="24"/>
          </w:rPr>
        </w:pPr>
        <w:r w:rsidRPr="00A71288">
          <w:rPr>
            <w:sz w:val="24"/>
            <w:szCs w:val="24"/>
          </w:rPr>
          <w:fldChar w:fldCharType="begin"/>
        </w:r>
        <w:r w:rsidR="00F07EF0" w:rsidRPr="00A71288">
          <w:rPr>
            <w:sz w:val="24"/>
            <w:szCs w:val="24"/>
          </w:rPr>
          <w:instrText xml:space="preserve"> PAGE   \* MERGEFORMAT </w:instrText>
        </w:r>
        <w:r w:rsidRPr="00A71288">
          <w:rPr>
            <w:sz w:val="24"/>
            <w:szCs w:val="24"/>
          </w:rPr>
          <w:fldChar w:fldCharType="separate"/>
        </w:r>
        <w:r w:rsidR="00DD0EC9">
          <w:rPr>
            <w:noProof/>
            <w:sz w:val="24"/>
            <w:szCs w:val="24"/>
          </w:rPr>
          <w:t>1</w:t>
        </w:r>
        <w:r w:rsidRPr="00A71288">
          <w:rPr>
            <w:noProof/>
            <w:sz w:val="24"/>
            <w:szCs w:val="24"/>
          </w:rPr>
          <w:fldChar w:fldCharType="end"/>
        </w:r>
      </w:p>
    </w:sdtContent>
  </w:sdt>
  <w:p w:rsidR="00F07EF0" w:rsidRDefault="00F07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F8" w:rsidRDefault="002556F8" w:rsidP="00A71288">
      <w:pPr>
        <w:spacing w:after="0" w:line="240" w:lineRule="auto"/>
      </w:pPr>
      <w:r>
        <w:separator/>
      </w:r>
    </w:p>
  </w:footnote>
  <w:footnote w:type="continuationSeparator" w:id="0">
    <w:p w:rsidR="002556F8" w:rsidRDefault="002556F8" w:rsidP="00A71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853"/>
    <w:multiLevelType w:val="hybridMultilevel"/>
    <w:tmpl w:val="5C882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7BA4"/>
    <w:multiLevelType w:val="hybridMultilevel"/>
    <w:tmpl w:val="4DCE6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672"/>
    <w:multiLevelType w:val="hybridMultilevel"/>
    <w:tmpl w:val="A93A9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EEA"/>
    <w:multiLevelType w:val="hybridMultilevel"/>
    <w:tmpl w:val="7BA01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76C7"/>
    <w:multiLevelType w:val="hybridMultilevel"/>
    <w:tmpl w:val="151E8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97493"/>
    <w:multiLevelType w:val="hybridMultilevel"/>
    <w:tmpl w:val="03367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B0100"/>
    <w:multiLevelType w:val="hybridMultilevel"/>
    <w:tmpl w:val="0FB4E020"/>
    <w:lvl w:ilvl="0" w:tplc="A3FC8C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E49FC"/>
    <w:multiLevelType w:val="hybridMultilevel"/>
    <w:tmpl w:val="17E88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0EE4"/>
    <w:multiLevelType w:val="hybridMultilevel"/>
    <w:tmpl w:val="CDDE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D16"/>
    <w:multiLevelType w:val="hybridMultilevel"/>
    <w:tmpl w:val="620E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B5FE2"/>
    <w:multiLevelType w:val="hybridMultilevel"/>
    <w:tmpl w:val="6D5A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E2FB8"/>
    <w:multiLevelType w:val="hybridMultilevel"/>
    <w:tmpl w:val="BAEA4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4"/>
    <w:rsid w:val="00023857"/>
    <w:rsid w:val="00027E41"/>
    <w:rsid w:val="00087CBD"/>
    <w:rsid w:val="000A293D"/>
    <w:rsid w:val="000A2D5E"/>
    <w:rsid w:val="000B1F1F"/>
    <w:rsid w:val="000D00A0"/>
    <w:rsid w:val="000D6E4E"/>
    <w:rsid w:val="00115C95"/>
    <w:rsid w:val="001404E3"/>
    <w:rsid w:val="00244FA1"/>
    <w:rsid w:val="002556F8"/>
    <w:rsid w:val="0025665D"/>
    <w:rsid w:val="002B256D"/>
    <w:rsid w:val="002D5502"/>
    <w:rsid w:val="002E5FBA"/>
    <w:rsid w:val="002F5E41"/>
    <w:rsid w:val="00335364"/>
    <w:rsid w:val="00336C05"/>
    <w:rsid w:val="00341616"/>
    <w:rsid w:val="00352681"/>
    <w:rsid w:val="003541C4"/>
    <w:rsid w:val="0038065A"/>
    <w:rsid w:val="003D6EAD"/>
    <w:rsid w:val="00492FB4"/>
    <w:rsid w:val="004A1208"/>
    <w:rsid w:val="004B6A39"/>
    <w:rsid w:val="005D5C2B"/>
    <w:rsid w:val="00600A89"/>
    <w:rsid w:val="006147CA"/>
    <w:rsid w:val="00695741"/>
    <w:rsid w:val="00697720"/>
    <w:rsid w:val="006A69CD"/>
    <w:rsid w:val="006F2104"/>
    <w:rsid w:val="00702514"/>
    <w:rsid w:val="00735398"/>
    <w:rsid w:val="007805E7"/>
    <w:rsid w:val="00794FA4"/>
    <w:rsid w:val="00812D82"/>
    <w:rsid w:val="00815251"/>
    <w:rsid w:val="00825C71"/>
    <w:rsid w:val="0086511B"/>
    <w:rsid w:val="00894022"/>
    <w:rsid w:val="008A70F9"/>
    <w:rsid w:val="009B41BE"/>
    <w:rsid w:val="009E2078"/>
    <w:rsid w:val="009F47C1"/>
    <w:rsid w:val="00A376FD"/>
    <w:rsid w:val="00A4779D"/>
    <w:rsid w:val="00A66C34"/>
    <w:rsid w:val="00A7104A"/>
    <w:rsid w:val="00A71288"/>
    <w:rsid w:val="00A81D85"/>
    <w:rsid w:val="00B0189B"/>
    <w:rsid w:val="00B6217E"/>
    <w:rsid w:val="00B912F3"/>
    <w:rsid w:val="00B9534A"/>
    <w:rsid w:val="00C05424"/>
    <w:rsid w:val="00C133E9"/>
    <w:rsid w:val="00C4199E"/>
    <w:rsid w:val="00C52DBC"/>
    <w:rsid w:val="00C944AD"/>
    <w:rsid w:val="00CC14C3"/>
    <w:rsid w:val="00D171CD"/>
    <w:rsid w:val="00D36E5F"/>
    <w:rsid w:val="00D4564B"/>
    <w:rsid w:val="00D54D5E"/>
    <w:rsid w:val="00D66A44"/>
    <w:rsid w:val="00DC0B6F"/>
    <w:rsid w:val="00DD0EC9"/>
    <w:rsid w:val="00E42F5E"/>
    <w:rsid w:val="00E91DA7"/>
    <w:rsid w:val="00F07EF0"/>
    <w:rsid w:val="00F84B00"/>
    <w:rsid w:val="00FE0492"/>
    <w:rsid w:val="00FE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88"/>
  </w:style>
  <w:style w:type="paragraph" w:styleId="Footer">
    <w:name w:val="footer"/>
    <w:basedOn w:val="Normal"/>
    <w:link w:val="FooterChar"/>
    <w:uiPriority w:val="99"/>
    <w:unhideWhenUsed/>
    <w:rsid w:val="00A7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88"/>
  </w:style>
  <w:style w:type="paragraph" w:customStyle="1" w:styleId="Title1">
    <w:name w:val="Title1"/>
    <w:basedOn w:val="Normal"/>
    <w:rsid w:val="003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3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3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3D6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88"/>
  </w:style>
  <w:style w:type="paragraph" w:styleId="Footer">
    <w:name w:val="footer"/>
    <w:basedOn w:val="Normal"/>
    <w:link w:val="FooterChar"/>
    <w:uiPriority w:val="99"/>
    <w:unhideWhenUsed/>
    <w:rsid w:val="00A7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88"/>
  </w:style>
  <w:style w:type="paragraph" w:customStyle="1" w:styleId="Title1">
    <w:name w:val="Title1"/>
    <w:basedOn w:val="Normal"/>
    <w:rsid w:val="003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3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3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3D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191883918" TargetMode="External"/><Relationship Id="rId18" Type="http://schemas.openxmlformats.org/officeDocument/2006/relationships/hyperlink" Target="https://www.scopus.com/authid/detail.uri?authorId=25936656400" TargetMode="External"/><Relationship Id="rId26" Type="http://schemas.openxmlformats.org/officeDocument/2006/relationships/hyperlink" Target="https://www.scopus.com/sourceid/19700181241?origin=resultslist" TargetMode="External"/><Relationship Id="rId39" Type="http://schemas.openxmlformats.org/officeDocument/2006/relationships/hyperlink" Target="https://www.scopus.com/record/display.uri?eid=2-s2.0-84936883045&amp;origin=resultslist" TargetMode="External"/><Relationship Id="rId21" Type="http://schemas.openxmlformats.org/officeDocument/2006/relationships/hyperlink" Target="https://www.scopus.com/authid/detail.uri?authorId=7003458005" TargetMode="External"/><Relationship Id="rId34" Type="http://schemas.openxmlformats.org/officeDocument/2006/relationships/hyperlink" Target="https://www.scopus.com/authid/detail.uri?authorId=55875856500" TargetMode="External"/><Relationship Id="rId42" Type="http://schemas.openxmlformats.org/officeDocument/2006/relationships/hyperlink" Target="https://www.scopus.com/authid/detail.uri?authorId=57211128658" TargetMode="External"/><Relationship Id="rId47" Type="http://schemas.openxmlformats.org/officeDocument/2006/relationships/hyperlink" Target="https://www.scopus.com/authid/detail.uri?authorId=55875856500" TargetMode="External"/><Relationship Id="rId50" Type="http://schemas.openxmlformats.org/officeDocument/2006/relationships/hyperlink" Target="https://www.scopus.com/authid/detail.uri?authorId=57211128658" TargetMode="External"/><Relationship Id="rId55" Type="http://schemas.openxmlformats.org/officeDocument/2006/relationships/hyperlink" Target="https://www.scopus.com/authid/detail.uri?authorId=6503946355" TargetMode="External"/><Relationship Id="rId63" Type="http://schemas.openxmlformats.org/officeDocument/2006/relationships/hyperlink" Target="https://www.scopus.com/sourceid/17467?origin=resultslist" TargetMode="External"/><Relationship Id="rId68" Type="http://schemas.openxmlformats.org/officeDocument/2006/relationships/hyperlink" Target="https://www.scopus.com/authid/detail.uri?authorId=7003458005" TargetMode="External"/><Relationship Id="rId76" Type="http://schemas.openxmlformats.org/officeDocument/2006/relationships/hyperlink" Target="https://publons.com/publon/35551515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lons.com/journal/2300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028339055&amp;origin=resultslist" TargetMode="External"/><Relationship Id="rId29" Type="http://schemas.openxmlformats.org/officeDocument/2006/relationships/hyperlink" Target="https://www.scopus.com/authid/detail.uri?authorId=56904050600" TargetMode="External"/><Relationship Id="rId11" Type="http://schemas.openxmlformats.org/officeDocument/2006/relationships/hyperlink" Target="https://www.scopus.com/record/display.uri?eid=2-s2.0-85086335470&amp;origin=resultslist" TargetMode="External"/><Relationship Id="rId24" Type="http://schemas.openxmlformats.org/officeDocument/2006/relationships/hyperlink" Target="https://www.scopus.com/authid/detail.uri?authorId=37038485800" TargetMode="External"/><Relationship Id="rId32" Type="http://schemas.openxmlformats.org/officeDocument/2006/relationships/hyperlink" Target="https://www.scopus.com/record/display.uri?eid=2-s2.0-84952803270&amp;origin=resultslist" TargetMode="External"/><Relationship Id="rId37" Type="http://schemas.openxmlformats.org/officeDocument/2006/relationships/hyperlink" Target="https://www.scopus.com/authid/detail.uri?authorId=57211128658" TargetMode="External"/><Relationship Id="rId40" Type="http://schemas.openxmlformats.org/officeDocument/2006/relationships/hyperlink" Target="https://www.scopus.com/authid/detail.uri?authorId=56717555700" TargetMode="External"/><Relationship Id="rId45" Type="http://schemas.openxmlformats.org/officeDocument/2006/relationships/hyperlink" Target="https://www.scopus.com/record/display.uri?eid=2-s2.0-84885159435&amp;origin=resultslist" TargetMode="External"/><Relationship Id="rId53" Type="http://schemas.openxmlformats.org/officeDocument/2006/relationships/hyperlink" Target="https://www.scopus.com/authid/detail.uri?authorId=7003458005" TargetMode="External"/><Relationship Id="rId58" Type="http://schemas.openxmlformats.org/officeDocument/2006/relationships/hyperlink" Target="https://www.scopus.com/record/display.uri?eid=2-s2.0-79952622790&amp;origin=resultslist" TargetMode="External"/><Relationship Id="rId66" Type="http://schemas.openxmlformats.org/officeDocument/2006/relationships/hyperlink" Target="https://www.scopus.com/authid/detail.uri?authorId=56243588000" TargetMode="External"/><Relationship Id="rId74" Type="http://schemas.openxmlformats.org/officeDocument/2006/relationships/hyperlink" Target="https://publons.com/journal/60556/bulletin-of-emergency-and-trauma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scopus.com/authid/detail.uri?authorId=57211128658" TargetMode="External"/><Relationship Id="rId10" Type="http://schemas.openxmlformats.org/officeDocument/2006/relationships/hyperlink" Target="https://www.scopus.com/authid/detail.uri?authorId=7003458005" TargetMode="External"/><Relationship Id="rId19" Type="http://schemas.openxmlformats.org/officeDocument/2006/relationships/hyperlink" Target="https://www.scopus.com/authid/detail.uri?authorId=15753438000" TargetMode="External"/><Relationship Id="rId31" Type="http://schemas.openxmlformats.org/officeDocument/2006/relationships/hyperlink" Target="https://www.scopus.com/authid/detail.uri?authorId=55249949300" TargetMode="External"/><Relationship Id="rId44" Type="http://schemas.openxmlformats.org/officeDocument/2006/relationships/hyperlink" Target="https://www.scopus.com/authid/detail.uri?authorId=56243588000" TargetMode="External"/><Relationship Id="rId52" Type="http://schemas.openxmlformats.org/officeDocument/2006/relationships/hyperlink" Target="https://www.scopus.com/record/display.uri?eid=2-s2.0-82255167546&amp;origin=resultslist" TargetMode="External"/><Relationship Id="rId60" Type="http://schemas.openxmlformats.org/officeDocument/2006/relationships/hyperlink" Target="https://www.scopus.com/authid/detail.uri?authorId=6503946355" TargetMode="External"/><Relationship Id="rId65" Type="http://schemas.openxmlformats.org/officeDocument/2006/relationships/hyperlink" Target="https://www.scopus.com/authid/detail.uri?authorId=55662988600" TargetMode="External"/><Relationship Id="rId73" Type="http://schemas.openxmlformats.org/officeDocument/2006/relationships/hyperlink" Target="https://publons.com/publon/33691824/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37038485800" TargetMode="External"/><Relationship Id="rId14" Type="http://schemas.openxmlformats.org/officeDocument/2006/relationships/hyperlink" Target="https://www.scopus.com/authid/detail.uri?authorId=37038485800" TargetMode="External"/><Relationship Id="rId22" Type="http://schemas.openxmlformats.org/officeDocument/2006/relationships/hyperlink" Target="https://www.scopus.com/sourceid/14260?origin=resultslist" TargetMode="External"/><Relationship Id="rId27" Type="http://schemas.openxmlformats.org/officeDocument/2006/relationships/hyperlink" Target="https://www.scopus.com/record/display.uri?eid=2-s2.0-84988883170&amp;origin=resultslist" TargetMode="External"/><Relationship Id="rId30" Type="http://schemas.openxmlformats.org/officeDocument/2006/relationships/hyperlink" Target="https://www.scopus.com/authid/detail.uri?authorId=7003458005" TargetMode="External"/><Relationship Id="rId35" Type="http://schemas.openxmlformats.org/officeDocument/2006/relationships/hyperlink" Target="https://www.scopus.com/authid/detail.uri?authorId=56243588000" TargetMode="External"/><Relationship Id="rId43" Type="http://schemas.openxmlformats.org/officeDocument/2006/relationships/hyperlink" Target="https://www.scopus.com/authid/detail.uri?authorId=13102891200" TargetMode="External"/><Relationship Id="rId48" Type="http://schemas.openxmlformats.org/officeDocument/2006/relationships/hyperlink" Target="https://www.scopus.com/authid/detail.uri?authorId=55410769200" TargetMode="External"/><Relationship Id="rId56" Type="http://schemas.openxmlformats.org/officeDocument/2006/relationships/hyperlink" Target="https://www.scopus.com/authid/detail.uri?authorId=57211128658" TargetMode="External"/><Relationship Id="rId64" Type="http://schemas.openxmlformats.org/officeDocument/2006/relationships/hyperlink" Target="https://www.scopus.com/record/display.uri?eid=2-s2.0-58149520608&amp;origin=resultslist" TargetMode="External"/><Relationship Id="rId69" Type="http://schemas.openxmlformats.org/officeDocument/2006/relationships/hyperlink" Target="https://www.scopus.com/sourceid/16573?origin=resultslist" TargetMode="External"/><Relationship Id="rId77" Type="http://schemas.openxmlformats.org/officeDocument/2006/relationships/hyperlink" Target="https://publons.com/journal/57489/journal-of-education-and-health-promotion/" TargetMode="External"/><Relationship Id="rId8" Type="http://schemas.openxmlformats.org/officeDocument/2006/relationships/hyperlink" Target="https://www.scopus.com/record/display.uri?eid=2-s2.0-85062585977&amp;origin=resultslist" TargetMode="External"/><Relationship Id="rId51" Type="http://schemas.openxmlformats.org/officeDocument/2006/relationships/hyperlink" Target="https://www.scopus.com/sourceid/10600153309?origin=resultslist" TargetMode="External"/><Relationship Id="rId72" Type="http://schemas.openxmlformats.org/officeDocument/2006/relationships/hyperlink" Target="http://www.bmrat.org/index.php/BMRAT/article/view/196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scopus.com/authid/detail.uri?authorId=7003458005" TargetMode="External"/><Relationship Id="rId17" Type="http://schemas.openxmlformats.org/officeDocument/2006/relationships/hyperlink" Target="https://www.scopus.com/authid/detail.uri?authorId=57190970656" TargetMode="External"/><Relationship Id="rId25" Type="http://schemas.openxmlformats.org/officeDocument/2006/relationships/hyperlink" Target="https://www.scopus.com/authid/detail.uri?authorId=7003458005" TargetMode="External"/><Relationship Id="rId33" Type="http://schemas.openxmlformats.org/officeDocument/2006/relationships/hyperlink" Target="https://www.scopus.com/authid/detail.uri?authorId=7003458005" TargetMode="External"/><Relationship Id="rId38" Type="http://schemas.openxmlformats.org/officeDocument/2006/relationships/hyperlink" Target="https://www.scopus.com/sourceid/19900191993?origin=resultslist" TargetMode="External"/><Relationship Id="rId46" Type="http://schemas.openxmlformats.org/officeDocument/2006/relationships/hyperlink" Target="https://www.scopus.com/authid/detail.uri?authorId=7003458005" TargetMode="External"/><Relationship Id="rId59" Type="http://schemas.openxmlformats.org/officeDocument/2006/relationships/hyperlink" Target="https://www.scopus.com/authid/detail.uri?authorId=7003458005" TargetMode="External"/><Relationship Id="rId67" Type="http://schemas.openxmlformats.org/officeDocument/2006/relationships/hyperlink" Target="https://www.scopus.com/authid/detail.uri?authorId=22135127200" TargetMode="External"/><Relationship Id="rId20" Type="http://schemas.openxmlformats.org/officeDocument/2006/relationships/hyperlink" Target="https://www.scopus.com/authid/detail.uri?authorId=56806981700" TargetMode="External"/><Relationship Id="rId41" Type="http://schemas.openxmlformats.org/officeDocument/2006/relationships/hyperlink" Target="https://www.scopus.com/authid/detail.uri?authorId=6503946355" TargetMode="External"/><Relationship Id="rId54" Type="http://schemas.openxmlformats.org/officeDocument/2006/relationships/hyperlink" Target="https://www.scopus.com/authid/detail.uri?authorId=56243588000" TargetMode="External"/><Relationship Id="rId62" Type="http://schemas.openxmlformats.org/officeDocument/2006/relationships/hyperlink" Target="https://www.scopus.com/authid/detail.uri?authorId=56243588000" TargetMode="External"/><Relationship Id="rId70" Type="http://schemas.openxmlformats.org/officeDocument/2006/relationships/hyperlink" Target="https://publons.com/publon/18206932/" TargetMode="External"/><Relationship Id="rId75" Type="http://schemas.openxmlformats.org/officeDocument/2006/relationships/hyperlink" Target="https://doi.org/10.29252/BEAT-0704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sourceid/19700180520?origin=resultslist" TargetMode="External"/><Relationship Id="rId23" Type="http://schemas.openxmlformats.org/officeDocument/2006/relationships/hyperlink" Target="https://www.scopus.com/record/display.uri?eid=2-s2.0-85017122695&amp;origin=resultslist" TargetMode="External"/><Relationship Id="rId28" Type="http://schemas.openxmlformats.org/officeDocument/2006/relationships/hyperlink" Target="https://www.scopus.com/authid/detail.uri?authorId=57009037400" TargetMode="External"/><Relationship Id="rId36" Type="http://schemas.openxmlformats.org/officeDocument/2006/relationships/hyperlink" Target="https://www.scopus.com/authid/detail.uri?authorId=6503946355" TargetMode="External"/><Relationship Id="rId49" Type="http://schemas.openxmlformats.org/officeDocument/2006/relationships/hyperlink" Target="https://www.scopus.com/authid/detail.uri?authorId=6701613348" TargetMode="External"/><Relationship Id="rId57" Type="http://schemas.openxmlformats.org/officeDocument/2006/relationships/hyperlink" Target="https://www.scopus.com/sourceid/14346?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Bagheri</dc:creator>
  <cp:lastModifiedBy>user</cp:lastModifiedBy>
  <cp:revision>2</cp:revision>
  <cp:lastPrinted>2015-05-01T05:25:00Z</cp:lastPrinted>
  <dcterms:created xsi:type="dcterms:W3CDTF">2021-01-15T08:15:00Z</dcterms:created>
  <dcterms:modified xsi:type="dcterms:W3CDTF">2021-01-15T08:15:00Z</dcterms:modified>
</cp:coreProperties>
</file>