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646849">
        <w:rPr>
          <w:rFonts w:cs="B Titr" w:hint="cs"/>
          <w:sz w:val="24"/>
          <w:szCs w:val="24"/>
          <w:rtl/>
        </w:rPr>
        <w:t xml:space="preserve"> تشریح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8663EE">
        <w:rPr>
          <w:rFonts w:cs="B Titr" w:hint="cs"/>
          <w:sz w:val="24"/>
          <w:szCs w:val="24"/>
          <w:rtl/>
        </w:rPr>
        <w:t xml:space="preserve">1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646849">
        <w:rPr>
          <w:rFonts w:cs="B Titr" w:hint="cs"/>
          <w:sz w:val="24"/>
          <w:szCs w:val="24"/>
          <w:rtl/>
        </w:rPr>
        <w:t>1404-1405</w:t>
      </w:r>
    </w:p>
    <w:p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646849">
        <w:rPr>
          <w:rFonts w:cs="B Titr" w:hint="cs"/>
          <w:sz w:val="24"/>
          <w:szCs w:val="24"/>
          <w:rtl/>
        </w:rPr>
        <w:t>پیراپزشکی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49249C">
        <w:rPr>
          <w:rFonts w:cs="B Titr" w:hint="cs"/>
          <w:sz w:val="24"/>
          <w:szCs w:val="24"/>
          <w:rtl/>
        </w:rPr>
        <w:t xml:space="preserve"> </w:t>
      </w:r>
      <w:r w:rsidR="0049249C" w:rsidRPr="00DF4F34">
        <w:rPr>
          <w:rFonts w:cs="B Nazanin" w:hint="cs"/>
          <w:sz w:val="24"/>
          <w:szCs w:val="24"/>
          <w:rtl/>
        </w:rPr>
        <w:t>علوم تشریح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49249C" w:rsidRPr="00DF4F34">
        <w:rPr>
          <w:rFonts w:cs="B Nazanin" w:hint="cs"/>
          <w:sz w:val="24"/>
          <w:szCs w:val="24"/>
          <w:rtl/>
        </w:rPr>
        <w:t>تشریح</w:t>
      </w:r>
      <w:r w:rsidR="008663EE" w:rsidRPr="00DF4F34">
        <w:rPr>
          <w:rFonts w:cs="B Nazanin" w:hint="cs"/>
          <w:sz w:val="24"/>
          <w:szCs w:val="24"/>
          <w:rtl/>
        </w:rPr>
        <w:t>1 -</w:t>
      </w:r>
      <w:r w:rsidR="0049249C">
        <w:rPr>
          <w:rFonts w:cs="B Titr" w:hint="cs"/>
          <w:sz w:val="24"/>
          <w:szCs w:val="24"/>
          <w:rtl/>
        </w:rPr>
        <w:t xml:space="preserve"> 2812001</w:t>
      </w:r>
      <w:r w:rsidRPr="000B775C">
        <w:rPr>
          <w:rFonts w:cs="B Titr" w:hint="cs"/>
          <w:sz w:val="24"/>
          <w:szCs w:val="24"/>
          <w:rtl/>
        </w:rPr>
        <w:t xml:space="preserve">                    * رشته ومقطع تحصیلی:</w:t>
      </w:r>
      <w:r w:rsidR="0049249C">
        <w:rPr>
          <w:rFonts w:cs="B Titr" w:hint="cs"/>
          <w:sz w:val="24"/>
          <w:szCs w:val="24"/>
          <w:rtl/>
        </w:rPr>
        <w:t xml:space="preserve"> </w:t>
      </w:r>
      <w:r w:rsidR="0049249C" w:rsidRPr="00DF4F34">
        <w:rPr>
          <w:rFonts w:cs="B Nazanin" w:hint="cs"/>
          <w:sz w:val="24"/>
          <w:szCs w:val="24"/>
          <w:rtl/>
        </w:rPr>
        <w:t>کارشناسی اتاق عمل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49249C" w:rsidRPr="00DF4F34">
        <w:rPr>
          <w:rFonts w:cs="B Nazanin" w:hint="cs"/>
          <w:sz w:val="24"/>
          <w:szCs w:val="24"/>
          <w:rtl/>
        </w:rPr>
        <w:t>یک شنبه</w:t>
      </w:r>
      <w:r w:rsidR="0049249C">
        <w:rPr>
          <w:rFonts w:cs="B Titr" w:hint="cs"/>
          <w:sz w:val="24"/>
          <w:szCs w:val="24"/>
          <w:rtl/>
        </w:rPr>
        <w:t xml:space="preserve"> 10-12</w:t>
      </w:r>
      <w:r w:rsidRPr="000B775C">
        <w:rPr>
          <w:rFonts w:cs="B Titr" w:hint="cs"/>
          <w:sz w:val="24"/>
          <w:szCs w:val="24"/>
          <w:rtl/>
        </w:rPr>
        <w:t xml:space="preserve">         *محل برگزاری:</w:t>
      </w:r>
      <w:r w:rsidR="0049249C">
        <w:rPr>
          <w:rFonts w:cs="B Titr" w:hint="cs"/>
          <w:sz w:val="24"/>
          <w:szCs w:val="24"/>
          <w:rtl/>
        </w:rPr>
        <w:t xml:space="preserve"> </w:t>
      </w:r>
      <w:r w:rsidR="0049249C" w:rsidRPr="00DF4F34">
        <w:rPr>
          <w:rFonts w:cs="B Nazanin" w:hint="cs"/>
          <w:sz w:val="24"/>
          <w:szCs w:val="24"/>
          <w:rtl/>
        </w:rPr>
        <w:t>گروه آناتومی و دانشکده پیراپزشکی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49249C" w:rsidRPr="00DF4F34">
        <w:rPr>
          <w:rFonts w:cs="B Nazanin" w:hint="cs"/>
          <w:sz w:val="24"/>
          <w:szCs w:val="24"/>
          <w:rtl/>
        </w:rPr>
        <w:t>دکتر لیلا ناصری</w:t>
      </w:r>
      <w:r w:rsidRPr="000B775C">
        <w:rPr>
          <w:rFonts w:cs="B Titr" w:hint="cs"/>
          <w:sz w:val="24"/>
          <w:szCs w:val="24"/>
          <w:rtl/>
        </w:rPr>
        <w:t xml:space="preserve">                        </w:t>
      </w:r>
      <w:r w:rsidR="000B775C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49249C">
        <w:rPr>
          <w:rFonts w:cs="B Titr" w:hint="cs"/>
          <w:sz w:val="24"/>
          <w:szCs w:val="24"/>
          <w:rtl/>
        </w:rPr>
        <w:t xml:space="preserve"> </w:t>
      </w:r>
      <w:r w:rsidR="0049249C" w:rsidRPr="00DF4F34">
        <w:rPr>
          <w:rFonts w:cs="B Nazanin" w:hint="cs"/>
          <w:sz w:val="24"/>
          <w:szCs w:val="24"/>
          <w:rtl/>
        </w:rPr>
        <w:t>ندارد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7037C6" w:rsidRPr="007037C6">
        <w:rPr>
          <w:rFonts w:cs="B Nazanin" w:hint="cs"/>
          <w:sz w:val="24"/>
          <w:szCs w:val="24"/>
          <w:rtl/>
        </w:rPr>
        <w:t>گروه اناتومی</w:t>
      </w:r>
      <w:r w:rsidRPr="000B775C">
        <w:rPr>
          <w:rFonts w:cs="B Titr" w:hint="cs"/>
          <w:sz w:val="24"/>
          <w:szCs w:val="24"/>
          <w:rtl/>
        </w:rPr>
        <w:t xml:space="preserve">         </w:t>
      </w:r>
      <w:r w:rsidR="000B775C">
        <w:rPr>
          <w:rFonts w:cs="B Titr" w:hint="cs"/>
          <w:sz w:val="24"/>
          <w:szCs w:val="24"/>
          <w:rtl/>
        </w:rPr>
        <w:t xml:space="preserve">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7037C6">
        <w:rPr>
          <w:rFonts w:cs="B Titr" w:hint="cs"/>
          <w:sz w:val="24"/>
          <w:szCs w:val="24"/>
          <w:rtl/>
        </w:rPr>
        <w:t xml:space="preserve"> </w:t>
      </w:r>
      <w:r w:rsidR="007037C6">
        <w:rPr>
          <w:rFonts w:cs="B Titr"/>
          <w:sz w:val="24"/>
          <w:szCs w:val="24"/>
        </w:rPr>
        <w:t>naseri-l@medilam.ac.ir: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663EE">
              <w:rPr>
                <w:rFonts w:ascii="Times New Roman" w:hAnsi="Times New Roman" w:cs="B Nazanin"/>
                <w:szCs w:val="20"/>
                <w:rtl/>
              </w:rPr>
              <w:t xml:space="preserve"> شناخت‌ تشریح‌ ارگانها وسیستم‌ های‌ مختلف‌ بدن انسان</w:t>
            </w:r>
            <w:r w:rsidR="008663EE" w:rsidRPr="00DE5F49">
              <w:rPr>
                <w:rFonts w:cs="B Nazanin" w:hint="cs"/>
                <w:rtl/>
              </w:rPr>
              <w:t>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7C01DD" w:rsidRPr="00621489" w:rsidRDefault="007C01DD" w:rsidP="007C01DD">
            <w:pPr>
              <w:tabs>
                <w:tab w:val="left" w:pos="342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0C271D">
              <w:rPr>
                <w:rFonts w:cs="B Nazanin" w:hint="cs"/>
                <w:sz w:val="20"/>
                <w:szCs w:val="20"/>
                <w:rtl/>
              </w:rPr>
              <w:t>شناخت کلیات و اصطلاحات آناتومی و انواع بافت های بدن</w:t>
            </w:r>
          </w:p>
          <w:p w:rsidR="007C01DD" w:rsidRPr="00715563" w:rsidRDefault="007C01DD" w:rsidP="007C01DD">
            <w:pPr>
              <w:tabs>
                <w:tab w:val="left" w:pos="342"/>
              </w:tabs>
              <w:rPr>
                <w:rFonts w:cs="B Nazanin"/>
                <w:sz w:val="20"/>
                <w:szCs w:val="20"/>
                <w:rtl/>
              </w:rPr>
            </w:pP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2-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شناخت </w:t>
            </w: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استخوان ها و مفاصل </w:t>
            </w:r>
          </w:p>
          <w:p w:rsidR="007C01DD" w:rsidRPr="00715563" w:rsidRDefault="007C01DD" w:rsidP="007C01DD">
            <w:pPr>
              <w:tabs>
                <w:tab w:val="left" w:pos="342"/>
              </w:tabs>
              <w:rPr>
                <w:rFonts w:cs="B Nazanin"/>
                <w:sz w:val="20"/>
                <w:szCs w:val="20"/>
                <w:rtl/>
              </w:rPr>
            </w:pP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3- </w:t>
            </w:r>
            <w:r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 انواع عضلات</w:t>
            </w:r>
          </w:p>
          <w:p w:rsidR="007C01DD" w:rsidRPr="00715563" w:rsidRDefault="007C01DD" w:rsidP="007C01DD">
            <w:pPr>
              <w:tabs>
                <w:tab w:val="left" w:pos="342"/>
              </w:tabs>
              <w:rPr>
                <w:rFonts w:cs="B Nazanin"/>
                <w:sz w:val="20"/>
                <w:szCs w:val="20"/>
                <w:rtl/>
              </w:rPr>
            </w:pP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 ساختمان قلب و عروق خونی و لنفی</w:t>
            </w:r>
          </w:p>
          <w:p w:rsidR="006747B0" w:rsidRPr="007C01DD" w:rsidRDefault="007C01DD" w:rsidP="007C01DD">
            <w:pPr>
              <w:tabs>
                <w:tab w:val="left" w:pos="342"/>
              </w:tabs>
              <w:rPr>
                <w:rFonts w:cs="B Nazanin"/>
                <w:sz w:val="20"/>
                <w:szCs w:val="20"/>
                <w:rtl/>
              </w:rPr>
            </w:pP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5- </w:t>
            </w:r>
            <w:r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Pr="00715563">
              <w:rPr>
                <w:rFonts w:cs="B Nazanin" w:hint="cs"/>
                <w:sz w:val="20"/>
                <w:szCs w:val="20"/>
                <w:rtl/>
              </w:rPr>
              <w:t xml:space="preserve"> قسمت های مختلف دستگاه تنفس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7C01DD" w:rsidRPr="00E513B8" w:rsidRDefault="007C01DD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215FAD">
              <w:rPr>
                <w:rFonts w:cs="B Nazanin" w:hint="cs"/>
                <w:sz w:val="20"/>
                <w:szCs w:val="20"/>
                <w:rtl/>
              </w:rPr>
              <w:t>دانشجویان بایستی در تمام کلاسها حضور داشته و به سئوالات  مطرح شده در هر جلسه پاسخ دهند و در امتحانات کوئیز و میان ترم شرکت داشته و تکالیف مربوطه را انجام دهند.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E513B8" w:rsidRPr="007C01DD" w:rsidRDefault="007C01DD" w:rsidP="007C01DD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 یادگیری آناتومی دکتر حسن زاده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7C01DD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215FAD">
              <w:rPr>
                <w:rFonts w:cs="B Nazanin" w:hint="cs"/>
                <w:sz w:val="20"/>
                <w:szCs w:val="20"/>
                <w:rtl/>
              </w:rPr>
              <w:t>روش تدرس استاد محوری به شکل سخنرانی و پرسش و پاسخ و حل مسئله با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سایل کمک آموزشی ویدیو پروژکتور، </w:t>
            </w:r>
            <w:r w:rsidRPr="00215FAD">
              <w:rPr>
                <w:rFonts w:cs="B Nazanin" w:hint="cs"/>
                <w:sz w:val="20"/>
                <w:szCs w:val="20"/>
                <w:rtl/>
              </w:rPr>
              <w:t>وایت برد</w:t>
            </w:r>
            <w:r>
              <w:rPr>
                <w:rFonts w:cs="B Nazanin" w:hint="cs"/>
                <w:sz w:val="20"/>
                <w:szCs w:val="20"/>
                <w:rtl/>
              </w:rPr>
              <w:t>، مولاژ و جسد</w:t>
            </w:r>
            <w:r w:rsidRPr="00215FAD">
              <w:rPr>
                <w:rFonts w:cs="B Nazanin" w:hint="cs"/>
                <w:sz w:val="20"/>
                <w:szCs w:val="20"/>
                <w:rtl/>
              </w:rPr>
              <w:t xml:space="preserve"> و همچنین دانشجو محوری با انجام تکالیف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حضور فعال در کلاس  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7C01DD" w:rsidRPr="000D74C1" w:rsidTr="007112CB">
              <w:tc>
                <w:tcPr>
                  <w:tcW w:w="2252" w:type="dxa"/>
                </w:tcPr>
                <w:p w:rsidR="007C01DD" w:rsidRPr="000D74C1" w:rsidRDefault="007C01DD" w:rsidP="007C01DD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7C01DD" w:rsidRPr="000D74C1" w:rsidTr="007112CB">
              <w:tc>
                <w:tcPr>
                  <w:tcW w:w="2252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میان ترم آناتومی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 آذر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7C01DD" w:rsidRPr="000D74C1" w:rsidTr="007112CB">
              <w:tc>
                <w:tcPr>
                  <w:tcW w:w="2252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پایان ترم آناتومی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7C01DD" w:rsidTr="007112CB">
              <w:tc>
                <w:tcPr>
                  <w:tcW w:w="2252" w:type="dxa"/>
                </w:tcPr>
                <w:p w:rsidR="007C01DD" w:rsidRDefault="007C01DD" w:rsidP="007C01DD">
                  <w:pPr>
                    <w:pStyle w:val="ListParagraph"/>
                    <w:tabs>
                      <w:tab w:val="left" w:pos="254"/>
                      <w:tab w:val="center" w:pos="928"/>
                    </w:tabs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عملی</w:t>
                  </w:r>
                </w:p>
              </w:tc>
              <w:tc>
                <w:tcPr>
                  <w:tcW w:w="2253" w:type="dxa"/>
                </w:tcPr>
                <w:p w:rsidR="007C01DD" w:rsidRPr="000D74C1" w:rsidRDefault="007C01DD" w:rsidP="007C01DD">
                  <w:pPr>
                    <w:tabs>
                      <w:tab w:val="left" w:pos="1034"/>
                      <w:tab w:val="center" w:pos="1104"/>
                    </w:tabs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253" w:type="dxa"/>
                </w:tcPr>
                <w:p w:rsidR="007C01DD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7C01DD" w:rsidRDefault="007C01DD" w:rsidP="007C01DD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A85A4C" w:rsidRDefault="00A85A4C" w:rsidP="00A85A4C">
      <w:pPr>
        <w:rPr>
          <w:rFonts w:cs="B Zar"/>
          <w:sz w:val="24"/>
          <w:szCs w:val="24"/>
          <w:u w:val="single"/>
          <w:rtl/>
        </w:rPr>
      </w:pPr>
      <w:r w:rsidRPr="00215FAD">
        <w:rPr>
          <w:rFonts w:cs="B Nazanin" w:hint="cs"/>
          <w:sz w:val="20"/>
          <w:szCs w:val="20"/>
          <w:rtl/>
        </w:rPr>
        <w:t>روش تدرس استاد محوری به شکل سخنرانی و پرسش و پاسخ و حل مسئله با و</w:t>
      </w:r>
      <w:r>
        <w:rPr>
          <w:rFonts w:cs="B Nazanin" w:hint="cs"/>
          <w:sz w:val="20"/>
          <w:szCs w:val="20"/>
          <w:rtl/>
        </w:rPr>
        <w:t xml:space="preserve">سایل کمک آموزشی ویدیو پروژکتور، </w:t>
      </w:r>
      <w:r w:rsidRPr="00215FAD">
        <w:rPr>
          <w:rFonts w:cs="B Nazanin" w:hint="cs"/>
          <w:sz w:val="20"/>
          <w:szCs w:val="20"/>
          <w:rtl/>
        </w:rPr>
        <w:t>وایت برد</w:t>
      </w:r>
      <w:r>
        <w:rPr>
          <w:rFonts w:cs="B Nazanin" w:hint="cs"/>
          <w:sz w:val="20"/>
          <w:szCs w:val="20"/>
          <w:rtl/>
        </w:rPr>
        <w:t>، مولاژ و جسد</w:t>
      </w:r>
      <w:r w:rsidRPr="00215FAD">
        <w:rPr>
          <w:rFonts w:cs="B Nazanin" w:hint="cs"/>
          <w:sz w:val="20"/>
          <w:szCs w:val="20"/>
          <w:rtl/>
        </w:rPr>
        <w:t xml:space="preserve"> و همچنین دانشجو محوری با انجام تکالیف و </w:t>
      </w:r>
      <w:r>
        <w:rPr>
          <w:rFonts w:cs="B Nazanin" w:hint="cs"/>
          <w:sz w:val="20"/>
          <w:szCs w:val="20"/>
          <w:rtl/>
        </w:rPr>
        <w:t xml:space="preserve">حضور فعال در کلاس  </w:t>
      </w:r>
    </w:p>
    <w:p w:rsidR="002246F6" w:rsidRDefault="002246F6">
      <w:pPr>
        <w:rPr>
          <w:rFonts w:cs="B Zar"/>
          <w:sz w:val="24"/>
          <w:szCs w:val="24"/>
          <w:u w:val="single"/>
          <w:rtl/>
        </w:rPr>
      </w:pPr>
    </w:p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A85A4C" w:rsidTr="007112CB">
        <w:tc>
          <w:tcPr>
            <w:tcW w:w="9242" w:type="dxa"/>
            <w:gridSpan w:val="6"/>
            <w:shd w:val="clear" w:color="auto" w:fill="F2F2F2" w:themeFill="background1" w:themeFillShade="F2"/>
          </w:tcPr>
          <w:p w:rsidR="00A85A4C" w:rsidRPr="000B775C" w:rsidRDefault="00A85A4C" w:rsidP="007112CB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>
              <w:rPr>
                <w:rFonts w:ascii="Times New Roman" w:hAnsi="Times New Roman" w:cs="B Nazanin"/>
                <w:bCs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Titr" w:hint="cs"/>
                <w:bCs/>
                <w:sz w:val="28"/>
                <w:szCs w:val="24"/>
                <w:rtl/>
              </w:rPr>
              <w:t>تشریح 1 اتاق عمل</w:t>
            </w:r>
            <w:r w:rsidRPr="00926C66">
              <w:rPr>
                <w:rFonts w:ascii="Times New Roman" w:hAnsi="Times New Roman" w:cs="B Nazanin"/>
                <w:bCs/>
                <w:sz w:val="28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نیمسال اول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1404-1405</w:t>
            </w:r>
          </w:p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85A4C" w:rsidTr="007112CB">
        <w:tc>
          <w:tcPr>
            <w:tcW w:w="770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A85A4C" w:rsidRPr="002246F6" w:rsidRDefault="00A85A4C" w:rsidP="007112C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جلسه‌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 xml:space="preserve"> اول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 xml:space="preserve">آشنایی با علم تشریح، کلیات و اصطلاحات آناتومی، آشنایی با سلول و تقسیم سلولی و اسکلت سلولی، انواع بافت های بدن، 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A85A4C" w:rsidP="007112C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استخوان شناسی‌ استخوان</w:t>
            </w:r>
            <w:r w:rsidR="006014FB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های‌ جمجمه‌، ستون مهره ها،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6014FB" w:rsidP="00601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قفسه‌ سینه‌،</w:t>
            </w: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 xml:space="preserve"> اندام و مفاصل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9"/>
                <w:rtl/>
              </w:rPr>
              <w:t>عضلا</w:t>
            </w: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 xml:space="preserve">ت اندام فوقانی‌، تحتانی‌، 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6014FB" w:rsidRDefault="006014FB" w:rsidP="007112CB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9"/>
                <w:rtl/>
              </w:rPr>
              <w:t>عضلا</w:t>
            </w: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>ت سر و گردن و تنه‌</w:t>
            </w:r>
          </w:p>
          <w:p w:rsidR="00A85A4C" w:rsidRPr="00926C66" w:rsidRDefault="00A85A4C" w:rsidP="007112CB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FB3F81" w:rsidRDefault="00FB3F81" w:rsidP="00FB3F81">
            <w:pPr>
              <w:widowControl w:val="0"/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9"/>
                <w:rtl/>
              </w:rPr>
              <w:t>عضلا</w:t>
            </w: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>ت سر و گردن و تنه‌</w:t>
            </w:r>
          </w:p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FB3F81" w:rsidP="007112CB">
            <w:pPr>
              <w:widowControl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آناتومی‌ قلب‌،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FB3F81" w:rsidP="007112CB">
            <w:pPr>
              <w:widowControl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 xml:space="preserve">آناتومی‌ 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عروق خونی‌ محیطی‌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FB3F81" w:rsidP="007112CB">
            <w:pPr>
              <w:widowControl w:val="0"/>
              <w:autoSpaceDE w:val="0"/>
              <w:autoSpaceDN w:val="0"/>
              <w:adjustRightInd w:val="0"/>
              <w:spacing w:line="284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 xml:space="preserve">آناتومی‌ 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عروق خونی‌ محیطی‌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5670E5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>آناتومی‌ دستگاه تنفس‌ حنجره، نای‌ و ریه‌ ها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5670E5" w:rsidP="007112CB">
            <w:pPr>
              <w:widowControl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26C66">
              <w:rPr>
                <w:rFonts w:ascii="Times New Roman" w:hAnsi="Times New Roman" w:cs="B Nazanin"/>
                <w:b/>
                <w:bCs/>
                <w:w w:val="99"/>
                <w:rtl/>
              </w:rPr>
              <w:t>آناتومی‌ دستگاه حنجره، نای‌ و ریه‌ ها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  <w:vAlign w:val="bottom"/>
          </w:tcPr>
          <w:p w:rsidR="00A85A4C" w:rsidRPr="00926C66" w:rsidRDefault="005670E5" w:rsidP="00711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عملی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عملی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عملی‌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عملی‌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 xml:space="preserve">دکتر لیلا 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lastRenderedPageBreak/>
              <w:t>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lastRenderedPageBreak/>
              <w:t xml:space="preserve">مطالب جلسات گذشته را </w:t>
            </w:r>
            <w:r w:rsidRPr="00926C66">
              <w:rPr>
                <w:rFonts w:cs="B Nazanin" w:hint="cs"/>
                <w:b/>
                <w:bCs/>
                <w:rtl/>
              </w:rPr>
              <w:lastRenderedPageBreak/>
              <w:t>بدانند</w:t>
            </w:r>
          </w:p>
        </w:tc>
      </w:tr>
      <w:tr w:rsidR="00A85A4C" w:rsidRPr="002246F6" w:rsidTr="007112CB">
        <w:tc>
          <w:tcPr>
            <w:tcW w:w="770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lastRenderedPageBreak/>
              <w:t>16</w:t>
            </w:r>
          </w:p>
        </w:tc>
        <w:tc>
          <w:tcPr>
            <w:tcW w:w="12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w w:val="97"/>
                <w:rtl/>
              </w:rPr>
              <w:t>جلسه</w:t>
            </w:r>
          </w:p>
        </w:tc>
        <w:tc>
          <w:tcPr>
            <w:tcW w:w="992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٨</w:t>
            </w:r>
            <w:r w:rsidRPr="00926C66">
              <w:rPr>
                <w:rFonts w:ascii="Times New Roman" w:hAnsi="Times New Roman" w:cs="B Nazanin"/>
                <w:b/>
                <w:bCs/>
                <w:rtl/>
              </w:rPr>
              <w:t>-١٠</w:t>
            </w:r>
          </w:p>
        </w:tc>
        <w:tc>
          <w:tcPr>
            <w:tcW w:w="2835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 w:hint="cs"/>
                <w:b/>
                <w:bCs/>
                <w:rtl/>
              </w:rPr>
              <w:t>عملی‌</w:t>
            </w:r>
          </w:p>
        </w:tc>
        <w:tc>
          <w:tcPr>
            <w:tcW w:w="993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ascii="Times New Roman" w:hAnsi="Times New Roman" w:cs="B Nazanin"/>
                <w:b/>
                <w:bCs/>
                <w:rtl/>
              </w:rPr>
              <w:t>دکتر لیلا ناصری‌</w:t>
            </w:r>
          </w:p>
        </w:tc>
        <w:tc>
          <w:tcPr>
            <w:tcW w:w="2376" w:type="dxa"/>
          </w:tcPr>
          <w:p w:rsidR="00A85A4C" w:rsidRPr="00926C66" w:rsidRDefault="00A85A4C" w:rsidP="007112CB">
            <w:pPr>
              <w:jc w:val="center"/>
              <w:rPr>
                <w:rFonts w:cs="B Nazanin"/>
                <w:b/>
                <w:bCs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0A" w:rsidRDefault="0015420A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5420A" w:rsidRDefault="0015420A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0A" w:rsidRDefault="0015420A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5420A" w:rsidRDefault="0015420A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2742"/>
    <w:rsid w:val="00045E64"/>
    <w:rsid w:val="00050D2B"/>
    <w:rsid w:val="00086F85"/>
    <w:rsid w:val="000B775C"/>
    <w:rsid w:val="000D74C1"/>
    <w:rsid w:val="00103723"/>
    <w:rsid w:val="0015420A"/>
    <w:rsid w:val="00170E0F"/>
    <w:rsid w:val="00175799"/>
    <w:rsid w:val="001B4FF6"/>
    <w:rsid w:val="001B64AA"/>
    <w:rsid w:val="001D25DF"/>
    <w:rsid w:val="001F60A7"/>
    <w:rsid w:val="002246F6"/>
    <w:rsid w:val="00324AFA"/>
    <w:rsid w:val="003621ED"/>
    <w:rsid w:val="0049249C"/>
    <w:rsid w:val="00513D93"/>
    <w:rsid w:val="005670E5"/>
    <w:rsid w:val="005D3797"/>
    <w:rsid w:val="005F1D8F"/>
    <w:rsid w:val="005F2D19"/>
    <w:rsid w:val="006014FB"/>
    <w:rsid w:val="00641BFA"/>
    <w:rsid w:val="00646849"/>
    <w:rsid w:val="006747B0"/>
    <w:rsid w:val="00685297"/>
    <w:rsid w:val="007037C6"/>
    <w:rsid w:val="007415AF"/>
    <w:rsid w:val="007855AD"/>
    <w:rsid w:val="007C01DD"/>
    <w:rsid w:val="008663EE"/>
    <w:rsid w:val="0091701E"/>
    <w:rsid w:val="00986CAA"/>
    <w:rsid w:val="009B700C"/>
    <w:rsid w:val="009F5809"/>
    <w:rsid w:val="00A85A4C"/>
    <w:rsid w:val="00B36855"/>
    <w:rsid w:val="00B47936"/>
    <w:rsid w:val="00B77281"/>
    <w:rsid w:val="00C60093"/>
    <w:rsid w:val="00D20A87"/>
    <w:rsid w:val="00DB487E"/>
    <w:rsid w:val="00DF2B78"/>
    <w:rsid w:val="00DF4F34"/>
    <w:rsid w:val="00E453C8"/>
    <w:rsid w:val="00E513B8"/>
    <w:rsid w:val="00F55445"/>
    <w:rsid w:val="00FB0270"/>
    <w:rsid w:val="00F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7238-815E-4F57-BC92-0EC16DA4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2025-10-21T07:56:00Z</dcterms:created>
  <dcterms:modified xsi:type="dcterms:W3CDTF">2025-10-21T07:56:00Z</dcterms:modified>
</cp:coreProperties>
</file>