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6B2A" w14:textId="64BA3899" w:rsidR="00C67F52" w:rsidRPr="00C67F52" w:rsidRDefault="00C67F52" w:rsidP="00C67F52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C67F52">
        <w:rPr>
          <w:b/>
          <w:bCs/>
          <w:sz w:val="24"/>
          <w:szCs w:val="24"/>
          <w:rtl/>
        </w:rPr>
        <w:t>عنوان</w:t>
      </w:r>
      <w:r w:rsidRPr="00C67F52">
        <w:rPr>
          <w:rFonts w:hint="cs"/>
          <w:b/>
          <w:bCs/>
          <w:sz w:val="24"/>
          <w:szCs w:val="24"/>
          <w:rtl/>
        </w:rPr>
        <w:t>:</w:t>
      </w:r>
    </w:p>
    <w:p w14:paraId="1FF3D72D" w14:textId="571A2C62" w:rsidR="00C67F52" w:rsidRPr="00C67F52" w:rsidRDefault="00C67F52" w:rsidP="00C67F52">
      <w:pPr>
        <w:bidi/>
        <w:jc w:val="center"/>
        <w:rPr>
          <w:b/>
          <w:bCs/>
          <w:sz w:val="24"/>
          <w:szCs w:val="24"/>
          <w:rtl/>
        </w:rPr>
      </w:pPr>
      <w:r w:rsidRPr="00C67F52">
        <w:rPr>
          <w:rFonts w:hint="cs"/>
          <w:b/>
          <w:bCs/>
          <w:sz w:val="24"/>
          <w:szCs w:val="24"/>
          <w:rtl/>
        </w:rPr>
        <w:t xml:space="preserve">مطالعه ی </w:t>
      </w:r>
      <w:r w:rsidRPr="00C67F52">
        <w:rPr>
          <w:b/>
          <w:bCs/>
          <w:sz w:val="24"/>
          <w:szCs w:val="24"/>
          <w:rtl/>
        </w:rPr>
        <w:t xml:space="preserve">تاثیر </w:t>
      </w:r>
      <w:r w:rsidRPr="00C67F52">
        <w:rPr>
          <w:rFonts w:hint="cs"/>
          <w:b/>
          <w:bCs/>
          <w:sz w:val="24"/>
          <w:szCs w:val="24"/>
          <w:rtl/>
        </w:rPr>
        <w:t xml:space="preserve">ضد پرسیستری </w:t>
      </w:r>
      <w:r w:rsidRPr="00C67F52">
        <w:rPr>
          <w:b/>
          <w:bCs/>
          <w:sz w:val="24"/>
          <w:szCs w:val="24"/>
          <w:rtl/>
        </w:rPr>
        <w:t xml:space="preserve">عصاره </w:t>
      </w:r>
      <w:r w:rsidRPr="00C67F52">
        <w:rPr>
          <w:rFonts w:hint="cs"/>
          <w:b/>
          <w:bCs/>
          <w:sz w:val="24"/>
          <w:szCs w:val="24"/>
          <w:rtl/>
        </w:rPr>
        <w:t xml:space="preserve">الکلی </w:t>
      </w:r>
      <w:r w:rsidRPr="00C67F52">
        <w:rPr>
          <w:b/>
          <w:bCs/>
          <w:sz w:val="24"/>
          <w:szCs w:val="24"/>
          <w:rtl/>
        </w:rPr>
        <w:t xml:space="preserve">گیاه اسپند در نمونه های کلینیکی </w:t>
      </w:r>
      <w:r w:rsidRPr="00C67F52">
        <w:rPr>
          <w:b/>
          <w:bCs/>
          <w:i/>
          <w:iCs/>
          <w:sz w:val="24"/>
          <w:szCs w:val="24"/>
          <w:rtl/>
        </w:rPr>
        <w:t xml:space="preserve">سودوموناس </w:t>
      </w:r>
      <w:r w:rsidRPr="00C67F52">
        <w:rPr>
          <w:rFonts w:hint="cs"/>
          <w:b/>
          <w:bCs/>
          <w:i/>
          <w:iCs/>
          <w:sz w:val="24"/>
          <w:szCs w:val="24"/>
          <w:rtl/>
        </w:rPr>
        <w:t>آ</w:t>
      </w:r>
      <w:r w:rsidRPr="00C67F52">
        <w:rPr>
          <w:b/>
          <w:bCs/>
          <w:i/>
          <w:iCs/>
          <w:sz w:val="24"/>
          <w:szCs w:val="24"/>
          <w:rtl/>
        </w:rPr>
        <w:t>ئرو</w:t>
      </w:r>
      <w:r w:rsidRPr="00C67F52">
        <w:rPr>
          <w:rFonts w:hint="cs"/>
          <w:b/>
          <w:bCs/>
          <w:i/>
          <w:iCs/>
          <w:sz w:val="24"/>
          <w:szCs w:val="24"/>
          <w:rtl/>
        </w:rPr>
        <w:t>ژ</w:t>
      </w:r>
      <w:r w:rsidRPr="00C67F52">
        <w:rPr>
          <w:b/>
          <w:bCs/>
          <w:i/>
          <w:iCs/>
          <w:sz w:val="24"/>
          <w:szCs w:val="24"/>
          <w:rtl/>
        </w:rPr>
        <w:t>ینوزا</w:t>
      </w:r>
    </w:p>
    <w:p w14:paraId="0920787B" w14:textId="25955C6A" w:rsidR="00191DE3" w:rsidRDefault="00191DE3" w:rsidP="00C67F52">
      <w:pPr>
        <w:bidi/>
        <w:rPr>
          <w:rtl/>
          <w:lang w:bidi="fa-IR"/>
        </w:rPr>
      </w:pPr>
    </w:p>
    <w:p w14:paraId="2B8B9ED1" w14:textId="77777777" w:rsidR="00C67F52" w:rsidRPr="00C67F52" w:rsidRDefault="00C67F52" w:rsidP="00C67F52">
      <w:pPr>
        <w:bidi/>
        <w:rPr>
          <w:rtl/>
        </w:rPr>
      </w:pPr>
      <w:r w:rsidRPr="00C67F52">
        <w:rPr>
          <w:b/>
          <w:bCs/>
          <w:rtl/>
        </w:rPr>
        <w:t>مقدمه</w:t>
      </w:r>
      <w:r w:rsidRPr="00C67F52">
        <w:rPr>
          <w:rFonts w:hint="cs"/>
          <w:b/>
          <w:bCs/>
          <w:rtl/>
        </w:rPr>
        <w:t xml:space="preserve"> </w:t>
      </w:r>
      <w:r w:rsidRPr="00C67F52">
        <w:rPr>
          <w:b/>
          <w:bCs/>
          <w:rtl/>
        </w:rPr>
        <w:t>:</w:t>
      </w:r>
      <w:r w:rsidRPr="00C67F52">
        <w:rPr>
          <w:rtl/>
        </w:rPr>
        <w:t xml:space="preserve">  </w:t>
      </w:r>
      <w:r w:rsidRPr="00C67F52">
        <w:rPr>
          <w:i/>
          <w:iCs/>
          <w:rtl/>
        </w:rPr>
        <w:t>سودوموناس آئروژ</w:t>
      </w:r>
      <w:r w:rsidRPr="00C67F52">
        <w:rPr>
          <w:rFonts w:hint="cs"/>
          <w:i/>
          <w:iCs/>
          <w:rtl/>
        </w:rPr>
        <w:t>ی</w:t>
      </w:r>
      <w:r w:rsidRPr="00C67F52">
        <w:rPr>
          <w:rFonts w:hint="eastAsia"/>
          <w:i/>
          <w:iCs/>
          <w:rtl/>
        </w:rPr>
        <w:t>نوزا</w:t>
      </w:r>
      <w:r w:rsidRPr="00C67F52">
        <w:rPr>
          <w:rtl/>
        </w:rPr>
        <w:t xml:space="preserve">  (</w:t>
      </w:r>
      <w:r w:rsidRPr="00C67F52">
        <w:rPr>
          <w:i/>
          <w:iCs/>
          <w:lang w:bidi="fa-IR"/>
        </w:rPr>
        <w:t>Pseudomonas aeruginosa</w:t>
      </w:r>
      <w:r w:rsidRPr="00C67F52">
        <w:rPr>
          <w:rtl/>
        </w:rPr>
        <w:t xml:space="preserve">)  به عنوان 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از مهم تر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پاتوژن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فرصت طلب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جاد</w:t>
      </w:r>
      <w:r w:rsidRPr="00C67F52">
        <w:rPr>
          <w:rtl/>
        </w:rPr>
        <w:t xml:space="preserve"> کننده عفونت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مارستان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مطرح است. عل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رغم</w:t>
      </w:r>
      <w:r w:rsidRPr="00C67F52">
        <w:rPr>
          <w:rtl/>
        </w:rPr>
        <w:t xml:space="preserve"> پ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شرفت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ز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اد</w:t>
      </w:r>
      <w:r w:rsidRPr="00C67F52">
        <w:rPr>
          <w:rtl/>
        </w:rPr>
        <w:t xml:space="preserve"> در س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ستم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مراقبت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مارستان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و معرف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ط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ف</w:t>
      </w:r>
      <w:r w:rsidRPr="00C67F52">
        <w:rPr>
          <w:rtl/>
        </w:rPr>
        <w:t xml:space="preserve"> گسترده 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از عوامل ضد م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کروب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،</w:t>
      </w:r>
      <w:r w:rsidRPr="00C67F52">
        <w:rPr>
          <w:rtl/>
        </w:rPr>
        <w:t xml:space="preserve">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همچن</w:t>
      </w:r>
      <w:r w:rsidRPr="00C67F52">
        <w:rPr>
          <w:rFonts w:hint="eastAsia"/>
          <w:rtl/>
        </w:rPr>
        <w:t>ان</w:t>
      </w:r>
      <w:r w:rsidRPr="00C67F52">
        <w:rPr>
          <w:rtl/>
        </w:rPr>
        <w:t xml:space="preserve"> از عوامل شا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ع</w:t>
      </w:r>
      <w:r w:rsidRPr="00C67F52">
        <w:rPr>
          <w:rtl/>
        </w:rPr>
        <w:t xml:space="preserve">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جاد</w:t>
      </w:r>
      <w:r w:rsidRPr="00C67F52">
        <w:rPr>
          <w:rtl/>
        </w:rPr>
        <w:t xml:space="preserve"> کننده عفونت در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ماران</w:t>
      </w:r>
      <w:r w:rsidRPr="00C67F52">
        <w:rPr>
          <w:rtl/>
        </w:rPr>
        <w:t xml:space="preserve"> بستر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در بخش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مختلف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مارستان</w:t>
      </w:r>
      <w:r w:rsidRPr="00C67F52">
        <w:rPr>
          <w:rtl/>
        </w:rPr>
        <w:t xml:space="preserve"> م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باشد</w:t>
      </w:r>
      <w:r w:rsidRPr="00C67F52">
        <w:rPr>
          <w:rFonts w:hint="cs"/>
          <w:rtl/>
        </w:rPr>
        <w:t>.</w:t>
      </w:r>
      <w:r w:rsidRPr="00C67F52">
        <w:rPr>
          <w:lang w:bidi="fa-IR"/>
        </w:rPr>
        <w:t xml:space="preserve">  </w:t>
      </w:r>
      <w:r w:rsidRPr="00C67F52">
        <w:rPr>
          <w:rFonts w:hint="cs"/>
          <w:rtl/>
          <w:lang w:bidi="fa-IR"/>
        </w:rPr>
        <w:t>از طرفی عود عفونت های ناشی از این پاتوژن بسیار حائز اهمیت می باشد.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باکتری های پایدار </w:t>
      </w:r>
      <w:r w:rsidRPr="00C67F52">
        <w:rPr>
          <w:lang w:bidi="fa-IR"/>
        </w:rPr>
        <w:t xml:space="preserve"> </w:t>
      </w:r>
      <w:r w:rsidRPr="00C67F52">
        <w:rPr>
          <w:rFonts w:hint="cs"/>
          <w:rtl/>
          <w:lang w:bidi="fa-IR"/>
        </w:rPr>
        <w:t>(</w:t>
      </w:r>
      <w:r w:rsidRPr="00C67F52">
        <w:rPr>
          <w:rtl/>
          <w:lang w:bidi="fa-IR"/>
        </w:rPr>
        <w:t xml:space="preserve"> </w:t>
      </w:r>
      <w:proofErr w:type="spellStart"/>
      <w:r w:rsidRPr="00C67F52">
        <w:rPr>
          <w:lang w:bidi="fa-IR"/>
        </w:rPr>
        <w:t>persister</w:t>
      </w:r>
      <w:proofErr w:type="spellEnd"/>
      <w:r w:rsidRPr="00C67F52">
        <w:rPr>
          <w:lang w:bidi="fa-IR"/>
        </w:rPr>
        <w:t xml:space="preserve"> cell</w:t>
      </w:r>
      <w:r w:rsidRPr="00C67F52">
        <w:rPr>
          <w:rtl/>
          <w:lang w:bidi="fa-IR"/>
        </w:rPr>
        <w:t xml:space="preserve"> )</w:t>
      </w:r>
      <w:r w:rsidRPr="00C67F52">
        <w:rPr>
          <w:lang w:bidi="fa-IR"/>
        </w:rPr>
        <w:t xml:space="preserve"> </w:t>
      </w:r>
      <w:r w:rsidRPr="00C67F52">
        <w:rPr>
          <w:rtl/>
        </w:rPr>
        <w:t xml:space="preserve">، </w:t>
      </w:r>
      <w:r w:rsidRPr="00C67F52">
        <w:rPr>
          <w:rFonts w:hint="cs"/>
          <w:rtl/>
        </w:rPr>
        <w:t xml:space="preserve">یکی از عوامل دخیل در عود عفونت ها هستند. هنگامی که </w:t>
      </w:r>
      <w:r w:rsidRPr="00C67F52">
        <w:rPr>
          <w:rtl/>
        </w:rPr>
        <w:t>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Fonts w:hint="cs"/>
          <w:rtl/>
        </w:rPr>
        <w:t xml:space="preserve"> در معرض دوز زیادی از آنتی بیوتیک قرار می گیرند، بدون داشتن ژن مقاومت به آنتی بیوتیک مورد نظر، توانایی تحمل شرایط مذکور را دارند </w:t>
      </w:r>
      <w:r w:rsidRPr="00C67F52">
        <w:rPr>
          <w:rtl/>
        </w:rPr>
        <w:t>و هنگام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که آنت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وت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tl/>
        </w:rPr>
        <w:t xml:space="preserve"> حذف شود دوباره به حالت فعال برم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گردند.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در روند درمان </w:t>
      </w:r>
      <w:r w:rsidRPr="00C67F52">
        <w:rPr>
          <w:rFonts w:hint="cs"/>
          <w:rtl/>
        </w:rPr>
        <w:t xml:space="preserve">نقش بسزایی دارند و می توانند </w:t>
      </w:r>
      <w:r w:rsidRPr="00C67F52">
        <w:rPr>
          <w:rtl/>
        </w:rPr>
        <w:t>نظام</w:t>
      </w:r>
      <w:r w:rsidRPr="00C67F52">
        <w:rPr>
          <w:rFonts w:hint="cs"/>
          <w:rtl/>
        </w:rPr>
        <w:t xml:space="preserve"> </w:t>
      </w:r>
      <w:r w:rsidRPr="00C67F52">
        <w:rPr>
          <w:rtl/>
        </w:rPr>
        <w:t>سلامت</w:t>
      </w:r>
      <w:r w:rsidRPr="00C67F52">
        <w:rPr>
          <w:rFonts w:hint="cs"/>
          <w:rtl/>
        </w:rPr>
        <w:t xml:space="preserve"> تمام کشورها </w:t>
      </w:r>
      <w:r w:rsidRPr="00C67F52">
        <w:rPr>
          <w:rtl/>
        </w:rPr>
        <w:t>را به چالش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جد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فرا</w:t>
      </w:r>
      <w:r w:rsidRPr="00C67F52">
        <w:rPr>
          <w:rFonts w:hint="cs"/>
          <w:rtl/>
        </w:rPr>
        <w:t xml:space="preserve"> </w:t>
      </w:r>
      <w:r w:rsidRPr="00C67F52">
        <w:rPr>
          <w:rtl/>
        </w:rPr>
        <w:t>خوان</w:t>
      </w:r>
      <w:r w:rsidRPr="00C67F52">
        <w:rPr>
          <w:rFonts w:hint="cs"/>
          <w:rtl/>
        </w:rPr>
        <w:t>ن</w:t>
      </w:r>
      <w:r w:rsidRPr="00C67F52">
        <w:rPr>
          <w:rtl/>
        </w:rPr>
        <w:t>د.</w:t>
      </w:r>
      <w:r w:rsidRPr="00C67F52">
        <w:rPr>
          <w:rFonts w:hint="cs"/>
          <w:rtl/>
        </w:rPr>
        <w:t xml:space="preserve"> باکتری های پایدار به راحتی از سیستم ایمنی بدن می گریزند و می توانند در عود عفونت ها تاثیر بسزایی داشته باشند.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از طرفی </w:t>
      </w:r>
      <w:r w:rsidRPr="00C67F52">
        <w:rPr>
          <w:rtl/>
        </w:rPr>
        <w:t>يافتن داروهاي ضد م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كروبي</w:t>
      </w:r>
      <w:r w:rsidRPr="00C67F52">
        <w:rPr>
          <w:rtl/>
        </w:rPr>
        <w:t xml:space="preserve"> جديد</w:t>
      </w:r>
      <w:r w:rsidRPr="00C67F52">
        <w:rPr>
          <w:rFonts w:hint="cs"/>
          <w:rtl/>
        </w:rPr>
        <w:t xml:space="preserve"> امری</w:t>
      </w:r>
      <w:r w:rsidRPr="00C67F52">
        <w:rPr>
          <w:rtl/>
        </w:rPr>
        <w:t xml:space="preserve"> ضروري </w:t>
      </w:r>
      <w:r w:rsidRPr="00C67F52">
        <w:rPr>
          <w:rFonts w:hint="cs"/>
          <w:rtl/>
        </w:rPr>
        <w:t>به نظر می رسد</w:t>
      </w:r>
      <w:r w:rsidRPr="00C67F52">
        <w:rPr>
          <w:rtl/>
        </w:rPr>
        <w:t>. با توجه به استفاده سنتي از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اهان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در درمان برخی از بیماری ها </w:t>
      </w:r>
      <w:r w:rsidRPr="00C67F52">
        <w:rPr>
          <w:rFonts w:hint="eastAsia"/>
          <w:rtl/>
        </w:rPr>
        <w:t>،</w:t>
      </w:r>
      <w:r w:rsidRPr="00C67F52">
        <w:rPr>
          <w:rtl/>
        </w:rPr>
        <w:t xml:space="preserve"> تحق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قات</w:t>
      </w:r>
      <w:r w:rsidRPr="00C67F52">
        <w:rPr>
          <w:rtl/>
        </w:rPr>
        <w:t xml:space="preserve"> بر روي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اهان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>دارویی</w:t>
      </w:r>
      <w:r w:rsidRPr="00C67F52">
        <w:rPr>
          <w:rtl/>
        </w:rPr>
        <w:t xml:space="preserve"> مي تواند مف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</w:t>
      </w:r>
      <w:r w:rsidRPr="00C67F52">
        <w:rPr>
          <w:rtl/>
        </w:rPr>
        <w:t xml:space="preserve"> و سازنده باشد. اسپند 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از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اهان</w:t>
      </w:r>
      <w:r w:rsidRPr="00C67F52">
        <w:rPr>
          <w:rtl/>
        </w:rPr>
        <w:t xml:space="preserve"> دارو</w:t>
      </w:r>
      <w:r w:rsidRPr="00C67F52">
        <w:rPr>
          <w:rFonts w:hint="cs"/>
          <w:rtl/>
        </w:rPr>
        <w:t>یی</w:t>
      </w:r>
      <w:r w:rsidRPr="00C67F52">
        <w:rPr>
          <w:rtl/>
        </w:rPr>
        <w:t xml:space="preserve"> است که </w:t>
      </w:r>
      <w:r w:rsidRPr="00C67F52">
        <w:rPr>
          <w:rFonts w:hint="cs"/>
          <w:rtl/>
        </w:rPr>
        <w:t>دارای خواص ضد میکروبی و ضد قارچی می باشد.</w:t>
      </w:r>
      <w:r w:rsidRPr="00C67F52">
        <w:rPr>
          <w:rtl/>
        </w:rPr>
        <w:t xml:space="preserve"> در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مطالعه اثر عصاره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</w:t>
      </w:r>
      <w:r w:rsidRPr="00C67F52">
        <w:rPr>
          <w:rtl/>
        </w:rPr>
        <w:t xml:space="preserve"> اسپند بر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در جدا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ه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بال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</w:t>
      </w:r>
      <w:r w:rsidRPr="00C67F52">
        <w:rPr>
          <w:i/>
          <w:iCs/>
          <w:rtl/>
        </w:rPr>
        <w:t>سودوموناس آئروژ</w:t>
      </w:r>
      <w:r w:rsidRPr="00C67F52">
        <w:rPr>
          <w:rFonts w:hint="cs"/>
          <w:i/>
          <w:iCs/>
          <w:rtl/>
        </w:rPr>
        <w:t>ی</w:t>
      </w:r>
      <w:r w:rsidRPr="00C67F52">
        <w:rPr>
          <w:rFonts w:hint="eastAsia"/>
          <w:i/>
          <w:iCs/>
          <w:rtl/>
        </w:rPr>
        <w:t>نوزا</w:t>
      </w:r>
      <w:r w:rsidRPr="00C67F52">
        <w:rPr>
          <w:rtl/>
        </w:rPr>
        <w:t xml:space="preserve">  بررس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>گردید.</w:t>
      </w:r>
    </w:p>
    <w:p w14:paraId="26587452" w14:textId="77777777" w:rsidR="00C67F52" w:rsidRPr="00C67F52" w:rsidRDefault="00C67F52" w:rsidP="00C67F52">
      <w:pPr>
        <w:bidi/>
        <w:rPr>
          <w:rtl/>
        </w:rPr>
      </w:pPr>
      <w:r w:rsidRPr="00C67F52">
        <w:rPr>
          <w:b/>
          <w:bCs/>
          <w:rtl/>
        </w:rPr>
        <w:t>مواد و روش ها:</w:t>
      </w:r>
      <w:r w:rsidRPr="00C67F52">
        <w:rPr>
          <w:rtl/>
        </w:rPr>
        <w:t xml:space="preserve"> </w:t>
      </w:r>
      <w:r w:rsidRPr="00C67F52">
        <w:rPr>
          <w:rFonts w:hint="eastAsia"/>
          <w:rtl/>
        </w:rPr>
        <w:t>در</w:t>
      </w:r>
      <w:r w:rsidRPr="00C67F52">
        <w:rPr>
          <w:rtl/>
        </w:rPr>
        <w:t xml:space="preserve">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مطالعه تعداد 30 </w:t>
      </w:r>
      <w:r w:rsidRPr="00C67F52">
        <w:rPr>
          <w:rFonts w:hint="cs"/>
          <w:rtl/>
        </w:rPr>
        <w:t>جدایه</w:t>
      </w:r>
      <w:r w:rsidRPr="00C67F52">
        <w:rPr>
          <w:rtl/>
        </w:rPr>
        <w:t xml:space="preserve"> </w:t>
      </w:r>
      <w:r w:rsidRPr="00C67F52">
        <w:rPr>
          <w:i/>
          <w:iCs/>
          <w:rtl/>
        </w:rPr>
        <w:t xml:space="preserve">سودوموناس </w:t>
      </w:r>
      <w:r w:rsidRPr="00C67F52">
        <w:rPr>
          <w:rFonts w:hint="cs"/>
          <w:i/>
          <w:iCs/>
          <w:rtl/>
        </w:rPr>
        <w:t>آ</w:t>
      </w:r>
      <w:r w:rsidRPr="00C67F52">
        <w:rPr>
          <w:i/>
          <w:iCs/>
          <w:rtl/>
        </w:rPr>
        <w:t>ئروژ</w:t>
      </w:r>
      <w:r w:rsidRPr="00C67F52">
        <w:rPr>
          <w:rFonts w:hint="cs"/>
          <w:i/>
          <w:iCs/>
          <w:rtl/>
        </w:rPr>
        <w:t>ی</w:t>
      </w:r>
      <w:r w:rsidRPr="00C67F52">
        <w:rPr>
          <w:rFonts w:hint="eastAsia"/>
          <w:i/>
          <w:iCs/>
          <w:rtl/>
        </w:rPr>
        <w:t>نوزا</w:t>
      </w:r>
      <w:r w:rsidRPr="00C67F52">
        <w:rPr>
          <w:rtl/>
        </w:rPr>
        <w:t xml:space="preserve"> از نمونه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بال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>مورد مطالعه قرار گرفت</w:t>
      </w:r>
      <w:r w:rsidRPr="00C67F52">
        <w:rPr>
          <w:rtl/>
        </w:rPr>
        <w:t xml:space="preserve"> . پس از تا</w:t>
      </w:r>
      <w:r w:rsidRPr="00C67F52">
        <w:rPr>
          <w:rFonts w:hint="cs"/>
          <w:rtl/>
        </w:rPr>
        <w:t>یی</w:t>
      </w:r>
      <w:r w:rsidRPr="00C67F52">
        <w:rPr>
          <w:rFonts w:hint="eastAsia"/>
          <w:rtl/>
        </w:rPr>
        <w:t>د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>جدایه</w:t>
      </w:r>
      <w:r w:rsidRPr="00C67F52">
        <w:rPr>
          <w:rtl/>
        </w:rPr>
        <w:t xml:space="preserve"> ها با تست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وش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م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</w:t>
      </w:r>
      <w:r w:rsidRPr="00C67F52">
        <w:rPr>
          <w:rFonts w:hint="cs"/>
          <w:rtl/>
        </w:rPr>
        <w:t>یی</w:t>
      </w:r>
      <w:r w:rsidRPr="00C67F52">
        <w:rPr>
          <w:rtl/>
        </w:rPr>
        <w:t xml:space="preserve"> ، حساس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ت</w:t>
      </w:r>
      <w:r w:rsidRPr="00C67F52">
        <w:rPr>
          <w:rtl/>
        </w:rPr>
        <w:t xml:space="preserve"> آنت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وت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آنها با روش 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سک</w:t>
      </w:r>
      <w:r w:rsidRPr="00C67F52">
        <w:rPr>
          <w:rtl/>
        </w:rPr>
        <w:t xml:space="preserve"> 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ف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وژن</w:t>
      </w:r>
      <w:r w:rsidRPr="00C67F52">
        <w:rPr>
          <w:rtl/>
        </w:rPr>
        <w:t xml:space="preserve"> (</w:t>
      </w:r>
      <w:r w:rsidRPr="00C67F52">
        <w:rPr>
          <w:lang w:bidi="fa-IR"/>
        </w:rPr>
        <w:t>Kirby-Baur</w:t>
      </w:r>
      <w:r w:rsidRPr="00C67F52">
        <w:rPr>
          <w:rtl/>
        </w:rPr>
        <w:t>) نسبت به  آنت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وت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>سفتازیدیم، کانامایسین، توبرامایسین و کواموکسی کلاو بررسی شد .</w:t>
      </w:r>
      <w:r w:rsidRPr="00C67F52">
        <w:rPr>
          <w:rtl/>
        </w:rPr>
        <w:t xml:space="preserve"> هم چن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lang w:bidi="fa-IR"/>
        </w:rPr>
        <w:t xml:space="preserve"> minimum  inhibitory concentration </w:t>
      </w:r>
      <w:r w:rsidRPr="00C67F52">
        <w:rPr>
          <w:rtl/>
        </w:rPr>
        <w:t>(</w:t>
      </w:r>
      <w:r w:rsidRPr="00C67F52">
        <w:rPr>
          <w:lang w:bidi="fa-IR"/>
        </w:rPr>
        <w:t>MIC</w:t>
      </w:r>
      <w:r w:rsidRPr="00C67F52">
        <w:rPr>
          <w:rtl/>
        </w:rPr>
        <w:t>)  برا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آنت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وت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Fonts w:hint="cs"/>
          <w:rtl/>
        </w:rPr>
        <w:t xml:space="preserve"> ایمی پنم</w:t>
      </w:r>
      <w:r w:rsidRPr="00C67F52">
        <w:rPr>
          <w:rtl/>
        </w:rPr>
        <w:t xml:space="preserve"> طبق توص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ه</w:t>
      </w:r>
      <w:r w:rsidRPr="00C67F52">
        <w:rPr>
          <w:lang w:bidi="fa-IR"/>
        </w:rPr>
        <w:t xml:space="preserve"> CLSI </w:t>
      </w:r>
      <w:r w:rsidRPr="00C67F52">
        <w:rPr>
          <w:rFonts w:hint="cs"/>
          <w:rtl/>
        </w:rPr>
        <w:t>به روش میکروبراث دایلوشن</w:t>
      </w:r>
      <w:r w:rsidRPr="00C67F52">
        <w:rPr>
          <w:rtl/>
        </w:rPr>
        <w:t xml:space="preserve"> تع</w:t>
      </w:r>
      <w:r w:rsidRPr="00C67F52">
        <w:rPr>
          <w:rFonts w:hint="cs"/>
          <w:rtl/>
        </w:rPr>
        <w:t>یی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گرد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</w:t>
      </w:r>
      <w:r w:rsidRPr="00C67F52">
        <w:rPr>
          <w:rtl/>
        </w:rPr>
        <w:t xml:space="preserve">. پس از </w:t>
      </w:r>
      <w:r w:rsidRPr="00C67F52">
        <w:rPr>
          <w:rFonts w:hint="cs"/>
          <w:rtl/>
        </w:rPr>
        <w:t>شناسایی</w:t>
      </w:r>
      <w:r w:rsidRPr="00C67F52">
        <w:rPr>
          <w:rtl/>
        </w:rPr>
        <w:t xml:space="preserve">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،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جدا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ه</w:t>
      </w:r>
      <w:r w:rsidRPr="00C67F52">
        <w:rPr>
          <w:rtl/>
        </w:rPr>
        <w:t xml:space="preserve"> ها تحت تاث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ر</w:t>
      </w:r>
      <w:r w:rsidRPr="00C67F52">
        <w:rPr>
          <w:rtl/>
        </w:rPr>
        <w:t xml:space="preserve"> عصاره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</w:t>
      </w:r>
      <w:r w:rsidRPr="00C67F52">
        <w:rPr>
          <w:rtl/>
        </w:rPr>
        <w:t xml:space="preserve"> اسپند </w:t>
      </w:r>
      <w:r w:rsidRPr="00C67F52">
        <w:rPr>
          <w:rFonts w:hint="cs"/>
          <w:rtl/>
          <w:lang w:bidi="fa-IR"/>
        </w:rPr>
        <w:t xml:space="preserve">در غلظت های </w:t>
      </w:r>
      <w:r w:rsidRPr="00C67F52">
        <w:rPr>
          <w:lang w:bidi="fa-IR"/>
        </w:rPr>
        <w:t>35</w:t>
      </w:r>
      <w:r w:rsidRPr="00C67F52">
        <w:rPr>
          <w:lang w:bidi="fa-IR"/>
        </w:rPr>
        <w:sym w:font="Symbol" w:char="F06D"/>
      </w:r>
      <w:r w:rsidRPr="00C67F52">
        <w:rPr>
          <w:lang w:bidi="fa-IR"/>
        </w:rPr>
        <w:t>g/ml -1</w:t>
      </w:r>
      <w:r w:rsidRPr="00C67F52">
        <w:rPr>
          <w:lang w:bidi="fa-IR"/>
        </w:rPr>
        <w:sym w:font="Symbol" w:char="F06D"/>
      </w:r>
      <w:r w:rsidRPr="00C67F52">
        <w:rPr>
          <w:lang w:bidi="fa-IR"/>
        </w:rPr>
        <w:t>g/ml</w:t>
      </w:r>
      <w:r w:rsidRPr="00C67F52">
        <w:rPr>
          <w:rFonts w:hint="cs"/>
          <w:rtl/>
          <w:lang w:bidi="fa-IR"/>
        </w:rPr>
        <w:t xml:space="preserve"> </w:t>
      </w:r>
      <w:r w:rsidRPr="00C67F52">
        <w:rPr>
          <w:rtl/>
        </w:rPr>
        <w:t>قرار گرفتند.</w:t>
      </w:r>
    </w:p>
    <w:p w14:paraId="2A7330B4" w14:textId="77777777" w:rsidR="00C67F52" w:rsidRPr="00C67F52" w:rsidRDefault="00C67F52" w:rsidP="00C67F52">
      <w:pPr>
        <w:bidi/>
        <w:rPr>
          <w:lang w:bidi="fa-IR"/>
        </w:rPr>
      </w:pP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افته</w:t>
      </w:r>
      <w:r w:rsidRPr="00C67F52">
        <w:rPr>
          <w:rtl/>
        </w:rPr>
        <w:t xml:space="preserve"> ها : در 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tl/>
        </w:rPr>
        <w:t xml:space="preserve"> مطالعه </w:t>
      </w:r>
      <w:r w:rsidRPr="00C67F52">
        <w:rPr>
          <w:rFonts w:hint="cs"/>
          <w:rtl/>
        </w:rPr>
        <w:t>3/85</w:t>
      </w:r>
      <w:r w:rsidRPr="00C67F52">
        <w:rPr>
          <w:rtl/>
        </w:rPr>
        <w:t xml:space="preserve"> درصد، </w:t>
      </w:r>
      <w:r w:rsidRPr="00C67F52">
        <w:rPr>
          <w:rFonts w:hint="cs"/>
          <w:rtl/>
        </w:rPr>
        <w:t>3/93 درصد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و </w:t>
      </w:r>
      <w:r w:rsidRPr="00C67F52">
        <w:rPr>
          <w:rFonts w:hint="cs"/>
          <w:rtl/>
          <w:lang w:bidi="fa-IR"/>
        </w:rPr>
        <w:t xml:space="preserve">3/36 </w:t>
      </w:r>
      <w:r w:rsidRPr="00C67F52">
        <w:rPr>
          <w:rtl/>
        </w:rPr>
        <w:t>درصد</w:t>
      </w:r>
      <w:r w:rsidRPr="00C67F52">
        <w:rPr>
          <w:rFonts w:hint="cs"/>
          <w:rtl/>
        </w:rPr>
        <w:t xml:space="preserve"> از جدایه ها به ترتیب به </w:t>
      </w:r>
      <w:r w:rsidRPr="00C67F52">
        <w:rPr>
          <w:lang w:bidi="fa-IR"/>
        </w:rPr>
        <w:t>Ceftazidime</w:t>
      </w:r>
      <w:r w:rsidRPr="00C67F52">
        <w:rPr>
          <w:rFonts w:hint="cs"/>
          <w:rtl/>
        </w:rPr>
        <w:t xml:space="preserve"> ، </w:t>
      </w:r>
      <w:r w:rsidRPr="00C67F52">
        <w:rPr>
          <w:lang w:bidi="fa-IR"/>
        </w:rPr>
        <w:t>kanamycin</w:t>
      </w:r>
      <w:r w:rsidRPr="00C67F52">
        <w:rPr>
          <w:rFonts w:hint="cs"/>
          <w:rtl/>
        </w:rPr>
        <w:t xml:space="preserve"> </w:t>
      </w:r>
      <w:r w:rsidRPr="00C67F52">
        <w:rPr>
          <w:rtl/>
        </w:rPr>
        <w:t xml:space="preserve">و </w:t>
      </w:r>
      <w:r w:rsidRPr="00C67F52">
        <w:rPr>
          <w:lang w:bidi="fa-IR"/>
        </w:rPr>
        <w:t>Tobramycin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دارای </w:t>
      </w:r>
      <w:r w:rsidRPr="00C67F52">
        <w:rPr>
          <w:rtl/>
        </w:rPr>
        <w:t>مقاومت بودند.</w:t>
      </w:r>
      <w:r w:rsidRPr="00C67F52">
        <w:rPr>
          <w:rFonts w:hint="cs"/>
          <w:rtl/>
        </w:rPr>
        <w:t xml:space="preserve"> هم چنین 100 درصد نمونه ها نسبت به </w:t>
      </w:r>
      <w:r w:rsidRPr="00C67F52">
        <w:rPr>
          <w:lang w:bidi="fa-IR"/>
        </w:rPr>
        <w:t>Co-amoxiclav</w:t>
      </w:r>
      <w:r w:rsidRPr="00C67F52">
        <w:rPr>
          <w:rFonts w:hint="cs"/>
          <w:rtl/>
        </w:rPr>
        <w:t xml:space="preserve"> دارای مقاومت بودند. 66/56 درصد از ایزوله های </w:t>
      </w:r>
      <w:r w:rsidRPr="00C67F52">
        <w:rPr>
          <w:rFonts w:hint="cs"/>
          <w:i/>
          <w:iCs/>
          <w:rtl/>
        </w:rPr>
        <w:t>سودوموناس آئروژینوزا</w:t>
      </w:r>
      <w:r w:rsidRPr="00C67F52">
        <w:rPr>
          <w:rFonts w:hint="cs"/>
          <w:rtl/>
        </w:rPr>
        <w:t xml:space="preserve"> نسبت به ایمی پنم دارای مقاومت بودند.  هم چنین، 66</w:t>
      </w:r>
      <w:r w:rsidRPr="00C67F52">
        <w:rPr>
          <w:rFonts w:hint="cs"/>
          <w:rtl/>
          <w:lang w:bidi="fa-IR"/>
        </w:rPr>
        <w:t xml:space="preserve">/ 6 درصد از </w:t>
      </w:r>
      <w:proofErr w:type="spellStart"/>
      <w:r w:rsidRPr="00C67F52">
        <w:rPr>
          <w:rFonts w:hint="cs"/>
          <w:rtl/>
          <w:lang w:bidi="fa-IR"/>
        </w:rPr>
        <w:t>جدایه</w:t>
      </w:r>
      <w:proofErr w:type="spellEnd"/>
      <w:r w:rsidRPr="00C67F52">
        <w:rPr>
          <w:rFonts w:hint="cs"/>
          <w:rtl/>
          <w:lang w:bidi="fa-IR"/>
        </w:rPr>
        <w:t xml:space="preserve"> های </w:t>
      </w:r>
      <w:proofErr w:type="spellStart"/>
      <w:r w:rsidRPr="00C67F52">
        <w:rPr>
          <w:rFonts w:hint="cs"/>
          <w:i/>
          <w:iCs/>
          <w:rtl/>
          <w:lang w:bidi="fa-IR"/>
        </w:rPr>
        <w:t>سودوموناس</w:t>
      </w:r>
      <w:proofErr w:type="spellEnd"/>
      <w:r w:rsidRPr="00C67F52">
        <w:rPr>
          <w:rFonts w:hint="cs"/>
          <w:i/>
          <w:iCs/>
          <w:rtl/>
          <w:lang w:bidi="fa-IR"/>
        </w:rPr>
        <w:t xml:space="preserve"> </w:t>
      </w:r>
      <w:proofErr w:type="spellStart"/>
      <w:r w:rsidRPr="00C67F52">
        <w:rPr>
          <w:rFonts w:hint="cs"/>
          <w:i/>
          <w:iCs/>
          <w:rtl/>
          <w:lang w:bidi="fa-IR"/>
        </w:rPr>
        <w:t>آئروژینوزا</w:t>
      </w:r>
      <w:proofErr w:type="spellEnd"/>
      <w:r w:rsidRPr="00C67F52">
        <w:rPr>
          <w:rFonts w:hint="cs"/>
          <w:rtl/>
          <w:lang w:bidi="fa-IR"/>
        </w:rPr>
        <w:t xml:space="preserve"> توانایی</w:t>
      </w:r>
      <w:r w:rsidRPr="00C67F52">
        <w:rPr>
          <w:rtl/>
        </w:rPr>
        <w:t xml:space="preserve"> تشك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ل</w:t>
      </w:r>
      <w:r w:rsidRPr="00C67F52">
        <w:rPr>
          <w:rtl/>
        </w:rPr>
        <w:t xml:space="preserve">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</w:t>
      </w:r>
      <w:r w:rsidRPr="00C67F52">
        <w:rPr>
          <w:rFonts w:hint="cs"/>
          <w:rtl/>
        </w:rPr>
        <w:t xml:space="preserve"> را داشتند.</w:t>
      </w:r>
      <w:r w:rsidRPr="00C67F52">
        <w:rPr>
          <w:rtl/>
        </w:rPr>
        <w:t xml:space="preserve"> در اين مطالعه</w:t>
      </w:r>
      <w:r w:rsidRPr="00C67F52">
        <w:rPr>
          <w:rFonts w:hint="cs"/>
          <w:rtl/>
        </w:rPr>
        <w:t xml:space="preserve"> از</w:t>
      </w:r>
      <w:r w:rsidRPr="00C67F52">
        <w:rPr>
          <w:rtl/>
        </w:rPr>
        <w:t xml:space="preserve"> </w:t>
      </w:r>
      <w:r w:rsidRPr="00C67F52">
        <w:rPr>
          <w:lang w:bidi="fa-IR"/>
        </w:rPr>
        <w:t>IC50</w:t>
      </w:r>
      <w:r w:rsidRPr="00C67F52">
        <w:rPr>
          <w:rtl/>
        </w:rPr>
        <w:t xml:space="preserve">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</w:t>
      </w:r>
      <w:r w:rsidRPr="00C67F52">
        <w:rPr>
          <w:rtl/>
        </w:rPr>
        <w:t xml:space="preserve"> اسپند برابر با</w:t>
      </w:r>
      <w:r w:rsidRPr="00C67F52">
        <w:rPr>
          <w:rFonts w:hint="cs"/>
          <w:rtl/>
        </w:rPr>
        <w:t xml:space="preserve"> </w:t>
      </w:r>
      <w:r w:rsidRPr="00C67F52">
        <w:rPr>
          <w:lang w:bidi="fa-IR"/>
        </w:rPr>
        <w:t xml:space="preserve">  35 µg/ml</w:t>
      </w:r>
      <w:r w:rsidRPr="00C67F52">
        <w:rPr>
          <w:rFonts w:hint="cs"/>
          <w:rtl/>
        </w:rPr>
        <w:t>بر اساس مطالعات گذشته استفاده شد.</w:t>
      </w:r>
      <w:r w:rsidRPr="00C67F52">
        <w:rPr>
          <w:rtl/>
        </w:rPr>
        <w:t>. عصاره</w:t>
      </w:r>
      <w:r w:rsidRPr="00C67F52">
        <w:rPr>
          <w:rFonts w:hint="cs"/>
          <w:rtl/>
        </w:rPr>
        <w:t xml:space="preserve"> گیاه اسپند</w:t>
      </w:r>
      <w:r w:rsidRPr="00C67F52">
        <w:rPr>
          <w:rtl/>
        </w:rPr>
        <w:t xml:space="preserve"> در غلظت</w:t>
      </w:r>
      <w:r w:rsidRPr="00C67F52">
        <w:rPr>
          <w:rFonts w:hint="cs"/>
          <w:rtl/>
        </w:rPr>
        <w:t xml:space="preserve"> </w:t>
      </w:r>
      <w:r w:rsidRPr="00C67F52">
        <w:rPr>
          <w:lang w:bidi="fa-IR"/>
        </w:rPr>
        <w:t xml:space="preserve"> </w:t>
      </w:r>
      <w:r w:rsidRPr="00C67F52">
        <w:rPr>
          <w:rFonts w:hint="cs"/>
          <w:rtl/>
        </w:rPr>
        <w:t xml:space="preserve"> </w:t>
      </w:r>
      <w:r w:rsidRPr="00C67F52">
        <w:rPr>
          <w:lang w:bidi="fa-IR"/>
        </w:rPr>
        <w:t xml:space="preserve">  35µg/ml</w:t>
      </w:r>
      <w:r w:rsidRPr="00C67F52">
        <w:rPr>
          <w:rtl/>
        </w:rPr>
        <w:t>بر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در </w:t>
      </w:r>
      <w:proofErr w:type="spellStart"/>
      <w:r w:rsidRPr="00C67F52">
        <w:rPr>
          <w:rFonts w:hint="cs"/>
          <w:rtl/>
          <w:lang w:bidi="fa-IR"/>
        </w:rPr>
        <w:t>جدایه</w:t>
      </w:r>
      <w:proofErr w:type="spellEnd"/>
      <w:r w:rsidRPr="00C67F52">
        <w:rPr>
          <w:rFonts w:hint="cs"/>
          <w:rtl/>
          <w:lang w:bidi="fa-IR"/>
        </w:rPr>
        <w:t xml:space="preserve"> های</w:t>
      </w:r>
      <w:r w:rsidRPr="00C67F52">
        <w:rPr>
          <w:rtl/>
        </w:rPr>
        <w:t xml:space="preserve"> </w:t>
      </w:r>
      <w:r w:rsidRPr="00C67F52">
        <w:rPr>
          <w:i/>
          <w:iCs/>
          <w:rtl/>
        </w:rPr>
        <w:t>سودوموناس</w:t>
      </w:r>
      <w:r w:rsidRPr="00C67F52">
        <w:rPr>
          <w:rFonts w:hint="cs"/>
          <w:i/>
          <w:iCs/>
          <w:rtl/>
        </w:rPr>
        <w:t xml:space="preserve"> آ</w:t>
      </w:r>
      <w:r w:rsidRPr="00C67F52">
        <w:rPr>
          <w:i/>
          <w:iCs/>
          <w:rtl/>
        </w:rPr>
        <w:t>ئروژ</w:t>
      </w:r>
      <w:r w:rsidRPr="00C67F52">
        <w:rPr>
          <w:rFonts w:hint="cs"/>
          <w:i/>
          <w:iCs/>
          <w:rtl/>
        </w:rPr>
        <w:t>ی</w:t>
      </w:r>
      <w:r w:rsidRPr="00C67F52">
        <w:rPr>
          <w:rFonts w:hint="eastAsia"/>
          <w:i/>
          <w:iCs/>
          <w:rtl/>
        </w:rPr>
        <w:t>نوزا</w:t>
      </w:r>
      <w:r w:rsidRPr="00C67F52">
        <w:rPr>
          <w:rtl/>
        </w:rPr>
        <w:t xml:space="preserve"> موثر بود .</w:t>
      </w:r>
    </w:p>
    <w:p w14:paraId="202024BC" w14:textId="77777777" w:rsidR="00C67F52" w:rsidRPr="00C67F52" w:rsidRDefault="00C67F52" w:rsidP="00C67F52">
      <w:pPr>
        <w:bidi/>
        <w:rPr>
          <w:lang w:bidi="fa-IR"/>
        </w:rPr>
      </w:pPr>
      <w:r w:rsidRPr="00C67F52">
        <w:rPr>
          <w:b/>
          <w:bCs/>
          <w:rtl/>
        </w:rPr>
        <w:t>بحث و نتیجه گیری</w:t>
      </w:r>
      <w:r w:rsidRPr="00C67F52">
        <w:rPr>
          <w:rtl/>
        </w:rPr>
        <w:t xml:space="preserve"> : مطالعه حاضر نشان داد که عصاره </w:t>
      </w:r>
      <w:r w:rsidRPr="00C67F52">
        <w:rPr>
          <w:rFonts w:hint="cs"/>
          <w:rtl/>
        </w:rPr>
        <w:t>گیاه</w:t>
      </w:r>
      <w:r w:rsidRPr="00C67F52">
        <w:rPr>
          <w:rtl/>
        </w:rPr>
        <w:t xml:space="preserve"> اسپند توانا</w:t>
      </w:r>
      <w:r w:rsidRPr="00C67F52">
        <w:rPr>
          <w:rFonts w:hint="cs"/>
          <w:rtl/>
        </w:rPr>
        <w:t>یی</w:t>
      </w:r>
      <w:r w:rsidRPr="00C67F52">
        <w:rPr>
          <w:rtl/>
        </w:rPr>
        <w:t xml:space="preserve"> بالقوه در حذف باکتر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ها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پا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دار</w:t>
      </w:r>
      <w:r w:rsidRPr="00C67F52">
        <w:rPr>
          <w:rtl/>
        </w:rPr>
        <w:t xml:space="preserve"> در</w:t>
      </w:r>
      <w:r w:rsidRPr="00C67F52">
        <w:rPr>
          <w:rFonts w:hint="cs"/>
          <w:rtl/>
        </w:rPr>
        <w:t xml:space="preserve"> جدایه های </w:t>
      </w:r>
      <w:r w:rsidRPr="00C67F52">
        <w:rPr>
          <w:rtl/>
        </w:rPr>
        <w:t>کل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ن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ک</w:t>
      </w:r>
      <w:r w:rsidRPr="00C67F52">
        <w:rPr>
          <w:rFonts w:hint="cs"/>
          <w:rtl/>
        </w:rPr>
        <w:t>ی</w:t>
      </w:r>
      <w:r w:rsidRPr="00C67F52">
        <w:rPr>
          <w:rtl/>
        </w:rPr>
        <w:t xml:space="preserve"> </w:t>
      </w:r>
      <w:r w:rsidRPr="00C67F52">
        <w:rPr>
          <w:i/>
          <w:iCs/>
          <w:rtl/>
        </w:rPr>
        <w:t xml:space="preserve">سودوموناس </w:t>
      </w:r>
      <w:r w:rsidRPr="00C67F52">
        <w:rPr>
          <w:rFonts w:hint="eastAsia"/>
          <w:i/>
          <w:iCs/>
          <w:rtl/>
        </w:rPr>
        <w:t>آئروژ</w:t>
      </w:r>
      <w:r w:rsidRPr="00C67F52">
        <w:rPr>
          <w:rFonts w:hint="cs"/>
          <w:i/>
          <w:iCs/>
          <w:rtl/>
        </w:rPr>
        <w:t>ی</w:t>
      </w:r>
      <w:r w:rsidRPr="00C67F52">
        <w:rPr>
          <w:rFonts w:hint="eastAsia"/>
          <w:i/>
          <w:iCs/>
          <w:rtl/>
        </w:rPr>
        <w:t>نوزا</w:t>
      </w:r>
      <w:r w:rsidRPr="00C67F52">
        <w:rPr>
          <w:rtl/>
        </w:rPr>
        <w:t xml:space="preserve"> را دارد</w:t>
      </w:r>
      <w:r w:rsidRPr="00C67F52">
        <w:rPr>
          <w:rFonts w:hint="cs"/>
          <w:rtl/>
        </w:rPr>
        <w:t xml:space="preserve"> واین گیاه </w:t>
      </w:r>
      <w:r w:rsidRPr="00C67F52">
        <w:rPr>
          <w:rFonts w:hint="cs"/>
          <w:rtl/>
          <w:lang w:bidi="fa-IR"/>
        </w:rPr>
        <w:t>را میتوان به عنوان</w:t>
      </w:r>
      <w:r w:rsidRPr="00C67F52">
        <w:rPr>
          <w:lang w:bidi="fa-IR"/>
        </w:rPr>
        <w:t xml:space="preserve"> cell </w:t>
      </w:r>
      <w:r w:rsidRPr="00C67F52">
        <w:rPr>
          <w:rFonts w:hint="cs"/>
          <w:rtl/>
        </w:rPr>
        <w:t xml:space="preserve"> </w:t>
      </w:r>
      <w:r w:rsidRPr="00C67F52">
        <w:rPr>
          <w:lang w:bidi="fa-IR"/>
        </w:rPr>
        <w:t xml:space="preserve"> Anti-</w:t>
      </w:r>
      <w:proofErr w:type="spellStart"/>
      <w:r w:rsidRPr="00C67F52">
        <w:rPr>
          <w:lang w:bidi="fa-IR"/>
        </w:rPr>
        <w:t>persister</w:t>
      </w:r>
      <w:proofErr w:type="spellEnd"/>
      <w:r w:rsidRPr="00C67F52">
        <w:rPr>
          <w:rFonts w:hint="cs"/>
          <w:rtl/>
        </w:rPr>
        <w:t xml:space="preserve"> در نظر گرفت.</w:t>
      </w:r>
      <w:r w:rsidRPr="00C67F52">
        <w:rPr>
          <w:rFonts w:hint="cs"/>
          <w:rtl/>
          <w:lang w:bidi="fa-IR"/>
        </w:rPr>
        <w:t xml:space="preserve"> </w:t>
      </w:r>
      <w:r w:rsidRPr="00C67F52">
        <w:rPr>
          <w:rtl/>
        </w:rPr>
        <w:t>در نها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ت،</w:t>
      </w:r>
      <w:r w:rsidRPr="00C67F52">
        <w:rPr>
          <w:rtl/>
        </w:rPr>
        <w:t xml:space="preserve"> لازم بذکر است که مطالعات </w:t>
      </w:r>
      <w:r w:rsidRPr="00C67F52">
        <w:rPr>
          <w:lang w:bidi="fa-IR"/>
        </w:rPr>
        <w:t xml:space="preserve">  </w:t>
      </w:r>
      <w:proofErr w:type="spellStart"/>
      <w:r w:rsidRPr="00C67F52">
        <w:rPr>
          <w:lang w:bidi="fa-IR"/>
        </w:rPr>
        <w:t>invivo</w:t>
      </w:r>
      <w:proofErr w:type="spellEnd"/>
      <w:r w:rsidRPr="00C67F52">
        <w:rPr>
          <w:lang w:bidi="fa-IR"/>
        </w:rPr>
        <w:t xml:space="preserve"> </w:t>
      </w:r>
      <w:r w:rsidRPr="00C67F52">
        <w:rPr>
          <w:rtl/>
        </w:rPr>
        <w:t>براي تائ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د</w:t>
      </w:r>
      <w:r w:rsidRPr="00C67F52">
        <w:rPr>
          <w:rtl/>
        </w:rPr>
        <w:t xml:space="preserve"> کارهاي </w:t>
      </w:r>
      <w:r w:rsidRPr="00C67F52">
        <w:rPr>
          <w:lang w:bidi="fa-IR"/>
        </w:rPr>
        <w:t>invitro</w:t>
      </w:r>
      <w:r w:rsidRPr="00C67F52">
        <w:rPr>
          <w:rFonts w:hint="cs"/>
          <w:rtl/>
          <w:lang w:bidi="fa-IR"/>
        </w:rPr>
        <w:t xml:space="preserve"> </w:t>
      </w:r>
      <w:r w:rsidRPr="00C67F52">
        <w:rPr>
          <w:rtl/>
        </w:rPr>
        <w:t>مورد ن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از</w:t>
      </w:r>
      <w:r w:rsidRPr="00C67F52">
        <w:rPr>
          <w:rtl/>
        </w:rPr>
        <w:t xml:space="preserve"> بوده و به دانش ما براي بهره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ري</w:t>
      </w:r>
      <w:r w:rsidRPr="00C67F52">
        <w:rPr>
          <w:rtl/>
        </w:rPr>
        <w:t xml:space="preserve"> از ترک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بات</w:t>
      </w:r>
      <w:r w:rsidRPr="00C67F52">
        <w:rPr>
          <w:rtl/>
        </w:rPr>
        <w:t xml:space="preserve"> طب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عي</w:t>
      </w:r>
      <w:r w:rsidRPr="00C67F52">
        <w:rPr>
          <w:rtl/>
        </w:rPr>
        <w:t xml:space="preserve"> مانند گ</w:t>
      </w:r>
      <w:r w:rsidRPr="00C67F52">
        <w:rPr>
          <w:rFonts w:hint="cs"/>
          <w:rtl/>
        </w:rPr>
        <w:t>ی</w:t>
      </w:r>
      <w:r w:rsidRPr="00C67F52">
        <w:rPr>
          <w:rFonts w:hint="eastAsia"/>
          <w:rtl/>
        </w:rPr>
        <w:t>اهان</w:t>
      </w:r>
      <w:r w:rsidRPr="00C67F52">
        <w:rPr>
          <w:rtl/>
        </w:rPr>
        <w:t xml:space="preserve"> مي افزايد. </w:t>
      </w:r>
    </w:p>
    <w:p w14:paraId="0C2E14BF" w14:textId="77777777" w:rsidR="00C67F52" w:rsidRPr="00C67F52" w:rsidRDefault="00C67F52" w:rsidP="00C67F52">
      <w:pPr>
        <w:bidi/>
        <w:rPr>
          <w:lang w:bidi="fa-IR"/>
        </w:rPr>
      </w:pPr>
    </w:p>
    <w:p w14:paraId="6E070A99" w14:textId="77777777" w:rsidR="00C67F52" w:rsidRDefault="00C67F52" w:rsidP="00C67F52">
      <w:pPr>
        <w:bidi/>
        <w:rPr>
          <w:rFonts w:hint="cs"/>
          <w:rtl/>
          <w:lang w:bidi="fa-IR"/>
        </w:rPr>
      </w:pPr>
    </w:p>
    <w:sectPr w:rsidR="00C67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2"/>
    <w:rsid w:val="00054BAA"/>
    <w:rsid w:val="00191DE3"/>
    <w:rsid w:val="005360AF"/>
    <w:rsid w:val="00BA4172"/>
    <w:rsid w:val="00C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6E90EB"/>
  <w15:chartTrackingRefBased/>
  <w15:docId w15:val="{22B674E2-BE98-4023-9A63-08DE15A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2023-01-03T07:43:00Z</dcterms:created>
  <dcterms:modified xsi:type="dcterms:W3CDTF">2023-01-03T07:45:00Z</dcterms:modified>
</cp:coreProperties>
</file>