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17DBA" w14:textId="7BA148D6" w:rsidR="004F5959" w:rsidRPr="004F5959" w:rsidRDefault="004F5959" w:rsidP="004F5959">
      <w:pPr>
        <w:bidi/>
        <w:jc w:val="center"/>
        <w:rPr>
          <w:rFonts w:hint="cs"/>
          <w:b/>
          <w:bCs/>
          <w:rtl/>
          <w:lang w:bidi="fa-IR"/>
        </w:rPr>
      </w:pPr>
      <w:r w:rsidRPr="004F5959">
        <w:rPr>
          <w:b/>
          <w:bCs/>
          <w:rtl/>
        </w:rPr>
        <w:t>عنوان:</w:t>
      </w:r>
    </w:p>
    <w:p w14:paraId="0D40EF03" w14:textId="1378DCEA" w:rsidR="004F5959" w:rsidRDefault="004F5959" w:rsidP="004F5959">
      <w:pPr>
        <w:bidi/>
        <w:jc w:val="center"/>
        <w:rPr>
          <w:b/>
          <w:bCs/>
          <w:rtl/>
          <w:lang w:bidi="fa-IR"/>
        </w:rPr>
      </w:pPr>
      <w:r w:rsidRPr="004F5959">
        <w:rPr>
          <w:b/>
          <w:bCs/>
          <w:rtl/>
          <w:lang w:bidi="fa-IR"/>
        </w:rPr>
        <w:t xml:space="preserve">بررسی اثر سیستم های توکسین </w:t>
      </w:r>
      <w:r w:rsidRPr="004F5959">
        <w:rPr>
          <w:b/>
          <w:bCs/>
          <w:lang w:bidi="fa-IR"/>
        </w:rPr>
        <w:t>-</w:t>
      </w:r>
      <w:r w:rsidRPr="004F5959">
        <w:rPr>
          <w:b/>
          <w:bCs/>
          <w:rtl/>
          <w:lang w:bidi="fa-IR"/>
        </w:rPr>
        <w:t xml:space="preserve"> آنتی توکسین بر</w:t>
      </w:r>
      <w:r w:rsidRPr="004F5959">
        <w:rPr>
          <w:rFonts w:hint="cs"/>
          <w:b/>
          <w:bCs/>
          <w:rtl/>
          <w:lang w:bidi="fa-IR"/>
        </w:rPr>
        <w:t xml:space="preserve"> بیان</w:t>
      </w:r>
      <w:r w:rsidRPr="004F5959">
        <w:rPr>
          <w:b/>
          <w:bCs/>
          <w:rtl/>
          <w:lang w:bidi="fa-IR"/>
        </w:rPr>
        <w:t xml:space="preserve"> فاکتو</w:t>
      </w:r>
      <w:r w:rsidRPr="004F5959">
        <w:rPr>
          <w:rFonts w:hint="cs"/>
          <w:b/>
          <w:bCs/>
          <w:rtl/>
          <w:lang w:bidi="fa-IR"/>
        </w:rPr>
        <w:t>ر</w:t>
      </w:r>
      <w:r w:rsidRPr="004F5959">
        <w:rPr>
          <w:b/>
          <w:bCs/>
          <w:rtl/>
          <w:lang w:bidi="fa-IR"/>
        </w:rPr>
        <w:t xml:space="preserve">های بیماریزا در </w:t>
      </w:r>
      <w:proofErr w:type="spellStart"/>
      <w:r w:rsidRPr="004F5959">
        <w:rPr>
          <w:b/>
          <w:bCs/>
          <w:rtl/>
          <w:lang w:bidi="fa-IR"/>
        </w:rPr>
        <w:t>جدایه</w:t>
      </w:r>
      <w:r w:rsidRPr="004F5959">
        <w:rPr>
          <w:b/>
          <w:bCs/>
          <w:cs/>
          <w:lang w:bidi="fa-IR"/>
        </w:rPr>
        <w:t>‎</w:t>
      </w:r>
      <w:r w:rsidRPr="004F5959">
        <w:rPr>
          <w:b/>
          <w:bCs/>
          <w:rtl/>
          <w:lang w:bidi="fa-IR"/>
        </w:rPr>
        <w:t>های</w:t>
      </w:r>
      <w:proofErr w:type="spellEnd"/>
      <w:r w:rsidRPr="004F5959">
        <w:rPr>
          <w:b/>
          <w:bCs/>
          <w:rtl/>
          <w:lang w:bidi="fa-IR"/>
        </w:rPr>
        <w:t xml:space="preserve"> بالینی و محیطی </w:t>
      </w:r>
      <w:proofErr w:type="spellStart"/>
      <w:r w:rsidRPr="004F5959">
        <w:rPr>
          <w:b/>
          <w:bCs/>
          <w:i/>
          <w:iCs/>
          <w:rtl/>
          <w:lang w:bidi="fa-IR"/>
        </w:rPr>
        <w:t>کلبسیلا</w:t>
      </w:r>
      <w:proofErr w:type="spellEnd"/>
      <w:r w:rsidRPr="004F5959">
        <w:rPr>
          <w:b/>
          <w:bCs/>
          <w:i/>
          <w:iCs/>
          <w:rtl/>
          <w:lang w:bidi="fa-IR"/>
        </w:rPr>
        <w:t xml:space="preserve"> </w:t>
      </w:r>
      <w:proofErr w:type="spellStart"/>
      <w:r w:rsidRPr="004F5959">
        <w:rPr>
          <w:b/>
          <w:bCs/>
          <w:i/>
          <w:iCs/>
          <w:rtl/>
          <w:lang w:bidi="fa-IR"/>
        </w:rPr>
        <w:t>نومونیه</w:t>
      </w:r>
      <w:proofErr w:type="spellEnd"/>
    </w:p>
    <w:p w14:paraId="1EBFBE0C" w14:textId="77777777" w:rsidR="004F5959" w:rsidRPr="004F5959" w:rsidRDefault="004F5959" w:rsidP="004F5959">
      <w:pPr>
        <w:bidi/>
        <w:jc w:val="center"/>
        <w:rPr>
          <w:rFonts w:hint="cs"/>
          <w:b/>
          <w:bCs/>
          <w:rtl/>
          <w:lang w:bidi="fa-IR"/>
        </w:rPr>
      </w:pPr>
    </w:p>
    <w:p w14:paraId="0290995C" w14:textId="77777777" w:rsidR="004F5959" w:rsidRPr="004F5959" w:rsidRDefault="004F5959" w:rsidP="004F5959">
      <w:pPr>
        <w:bidi/>
        <w:rPr>
          <w:rFonts w:hint="cs"/>
          <w:b/>
          <w:bCs/>
          <w:rtl/>
          <w:lang w:bidi="fa-IR"/>
        </w:rPr>
      </w:pPr>
      <w:r w:rsidRPr="004F5959">
        <w:rPr>
          <w:rFonts w:hint="cs"/>
          <w:b/>
          <w:bCs/>
          <w:rtl/>
          <w:lang w:bidi="fa-IR"/>
        </w:rPr>
        <w:t>زمینه و هدف:</w:t>
      </w:r>
      <w:r w:rsidRPr="004F5959">
        <w:rPr>
          <w:rFonts w:hint="cs"/>
          <w:rtl/>
          <w:lang w:bidi="fa-IR"/>
        </w:rPr>
        <w:t xml:space="preserve">  </w:t>
      </w:r>
      <w:proofErr w:type="spellStart"/>
      <w:r w:rsidRPr="004F5959">
        <w:rPr>
          <w:rFonts w:hint="cs"/>
          <w:i/>
          <w:iCs/>
          <w:rtl/>
          <w:lang w:bidi="fa-IR"/>
        </w:rPr>
        <w:t>کلبسیلا</w:t>
      </w:r>
      <w:proofErr w:type="spellEnd"/>
      <w:r w:rsidRPr="004F5959">
        <w:rPr>
          <w:rFonts w:hint="cs"/>
          <w:i/>
          <w:iCs/>
          <w:rtl/>
          <w:lang w:bidi="fa-IR"/>
        </w:rPr>
        <w:t xml:space="preserve"> </w:t>
      </w:r>
      <w:proofErr w:type="spellStart"/>
      <w:r w:rsidRPr="004F5959">
        <w:rPr>
          <w:rFonts w:hint="cs"/>
          <w:i/>
          <w:iCs/>
          <w:rtl/>
          <w:lang w:bidi="fa-IR"/>
        </w:rPr>
        <w:t>نومونیه</w:t>
      </w:r>
      <w:proofErr w:type="spellEnd"/>
      <w:r w:rsidRPr="004F5959">
        <w:rPr>
          <w:rFonts w:hint="cs"/>
          <w:rtl/>
          <w:lang w:bidi="fa-IR"/>
        </w:rPr>
        <w:t xml:space="preserve"> به عنوان یکی از عوامل عفونت بیمارستانی امروزه مورد توجه می باشد. با توجه به نقش های متعدد سیستم توکسین -آنتی توکسین از جمله نقش در بیان فاکتورهای بیماریزا، در این مطالعه فراوانی </w:t>
      </w:r>
      <w:r w:rsidRPr="004F5959">
        <w:rPr>
          <w:lang w:bidi="fa-IR"/>
        </w:rPr>
        <w:t>TA</w:t>
      </w:r>
      <w:r w:rsidRPr="004F5959">
        <w:rPr>
          <w:rFonts w:hint="cs"/>
          <w:rtl/>
          <w:lang w:bidi="fa-IR"/>
        </w:rPr>
        <w:t xml:space="preserve"> </w:t>
      </w:r>
      <w:proofErr w:type="spellStart"/>
      <w:r w:rsidRPr="004F5959">
        <w:rPr>
          <w:rFonts w:hint="cs"/>
          <w:rtl/>
          <w:lang w:bidi="fa-IR"/>
        </w:rPr>
        <w:t>سیستم‌های</w:t>
      </w:r>
      <w:proofErr w:type="spellEnd"/>
      <w:r w:rsidRPr="004F5959">
        <w:rPr>
          <w:rFonts w:hint="cs"/>
          <w:rtl/>
          <w:lang w:bidi="fa-IR"/>
        </w:rPr>
        <w:t xml:space="preserve"> </w:t>
      </w:r>
      <w:r w:rsidRPr="004F5959">
        <w:rPr>
          <w:i/>
          <w:iCs/>
          <w:lang w:bidi="fa-IR"/>
        </w:rPr>
        <w:t xml:space="preserve">  </w:t>
      </w:r>
      <w:proofErr w:type="spellStart"/>
      <w:r w:rsidRPr="004F5959">
        <w:rPr>
          <w:i/>
          <w:iCs/>
          <w:lang w:bidi="fa-IR"/>
        </w:rPr>
        <w:t>mqsRA</w:t>
      </w:r>
      <w:proofErr w:type="spellEnd"/>
      <w:r w:rsidRPr="004F5959">
        <w:rPr>
          <w:i/>
          <w:iCs/>
          <w:lang w:bidi="fa-IR"/>
        </w:rPr>
        <w:t xml:space="preserve"> ,</w:t>
      </w:r>
      <w:proofErr w:type="spellStart"/>
      <w:r w:rsidRPr="004F5959">
        <w:rPr>
          <w:i/>
          <w:iCs/>
          <w:lang w:bidi="fa-IR"/>
        </w:rPr>
        <w:t>relbE</w:t>
      </w:r>
      <w:proofErr w:type="spellEnd"/>
      <w:r w:rsidRPr="004F5959">
        <w:rPr>
          <w:i/>
          <w:iCs/>
          <w:rtl/>
          <w:lang w:bidi="fa-IR"/>
        </w:rPr>
        <w:t>و</w:t>
      </w:r>
      <w:r w:rsidRPr="004F5959">
        <w:rPr>
          <w:rFonts w:hint="cs"/>
          <w:i/>
          <w:iCs/>
          <w:rtl/>
          <w:lang w:bidi="fa-IR"/>
        </w:rPr>
        <w:t xml:space="preserve"> </w:t>
      </w:r>
      <w:proofErr w:type="spellStart"/>
      <w:r w:rsidRPr="004F5959">
        <w:rPr>
          <w:i/>
          <w:iCs/>
          <w:lang w:bidi="fa-IR"/>
        </w:rPr>
        <w:t>mazEF</w:t>
      </w:r>
      <w:proofErr w:type="spellEnd"/>
      <w:r w:rsidRPr="004F5959">
        <w:rPr>
          <w:rFonts w:hint="cs"/>
          <w:rtl/>
          <w:lang w:bidi="fa-IR"/>
        </w:rPr>
        <w:t xml:space="preserve">  و نقش </w:t>
      </w:r>
      <w:proofErr w:type="spellStart"/>
      <w:r w:rsidRPr="004F5959">
        <w:rPr>
          <w:rFonts w:hint="cs"/>
          <w:rtl/>
          <w:lang w:bidi="fa-IR"/>
        </w:rPr>
        <w:t>آن‌ها</w:t>
      </w:r>
      <w:proofErr w:type="spellEnd"/>
      <w:r w:rsidRPr="004F5959">
        <w:rPr>
          <w:rFonts w:hint="cs"/>
          <w:rtl/>
          <w:lang w:bidi="fa-IR"/>
        </w:rPr>
        <w:t xml:space="preserve"> در بیان فاکتورهای بیماریزایی باکتری </w:t>
      </w:r>
      <w:proofErr w:type="spellStart"/>
      <w:r w:rsidRPr="004F5959">
        <w:rPr>
          <w:rFonts w:hint="cs"/>
          <w:i/>
          <w:iCs/>
          <w:rtl/>
          <w:lang w:bidi="fa-IR"/>
        </w:rPr>
        <w:t>کلبسیلا</w:t>
      </w:r>
      <w:proofErr w:type="spellEnd"/>
      <w:r w:rsidRPr="004F5959">
        <w:rPr>
          <w:rFonts w:hint="cs"/>
          <w:rtl/>
          <w:lang w:bidi="fa-IR"/>
        </w:rPr>
        <w:t xml:space="preserve"> مورد بررسی قرار گرفت.</w:t>
      </w:r>
    </w:p>
    <w:p w14:paraId="0058204A" w14:textId="77777777" w:rsidR="004F5959" w:rsidRPr="004F5959" w:rsidRDefault="004F5959" w:rsidP="004F5959">
      <w:pPr>
        <w:bidi/>
        <w:rPr>
          <w:rFonts w:hint="cs"/>
          <w:rtl/>
          <w:lang w:bidi="fa-IR"/>
        </w:rPr>
      </w:pPr>
      <w:r w:rsidRPr="004F5959">
        <w:rPr>
          <w:rFonts w:hint="cs"/>
          <w:b/>
          <w:bCs/>
          <w:rtl/>
          <w:lang w:bidi="fa-IR"/>
        </w:rPr>
        <w:t>مواد و روش:</w:t>
      </w:r>
      <w:r w:rsidRPr="004F5959">
        <w:rPr>
          <w:rFonts w:hint="cs"/>
          <w:rtl/>
          <w:lang w:bidi="fa-IR"/>
        </w:rPr>
        <w:t xml:space="preserve"> تعداد 100 </w:t>
      </w:r>
      <w:proofErr w:type="spellStart"/>
      <w:r w:rsidRPr="004F5959">
        <w:rPr>
          <w:rFonts w:hint="cs"/>
          <w:rtl/>
          <w:lang w:bidi="fa-IR"/>
        </w:rPr>
        <w:t>جدایه</w:t>
      </w:r>
      <w:proofErr w:type="spellEnd"/>
      <w:r w:rsidRPr="004F5959">
        <w:rPr>
          <w:rFonts w:hint="cs"/>
          <w:rtl/>
          <w:lang w:bidi="fa-IR"/>
        </w:rPr>
        <w:t xml:space="preserve"> </w:t>
      </w:r>
      <w:proofErr w:type="spellStart"/>
      <w:r w:rsidRPr="004F5959">
        <w:rPr>
          <w:rFonts w:hint="cs"/>
          <w:i/>
          <w:iCs/>
          <w:rtl/>
          <w:lang w:bidi="fa-IR"/>
        </w:rPr>
        <w:t>کلبسیلانومونیه</w:t>
      </w:r>
      <w:proofErr w:type="spellEnd"/>
      <w:r w:rsidRPr="004F5959">
        <w:rPr>
          <w:rFonts w:hint="cs"/>
          <w:rtl/>
          <w:lang w:bidi="fa-IR"/>
        </w:rPr>
        <w:t xml:space="preserve"> (بالینی و محیطی) از عفونت ادراری و فاضلاب جمع</w:t>
      </w:r>
      <w:r w:rsidRPr="004F5959">
        <w:rPr>
          <w:rFonts w:hint="cs"/>
          <w:lang w:bidi="fa-IR"/>
        </w:rPr>
        <w:t>‎</w:t>
      </w:r>
      <w:r w:rsidRPr="004F5959">
        <w:rPr>
          <w:rFonts w:hint="cs"/>
          <w:rtl/>
          <w:lang w:bidi="fa-IR"/>
        </w:rPr>
        <w:t xml:space="preserve">آوری و به روش </w:t>
      </w:r>
      <w:proofErr w:type="spellStart"/>
      <w:r w:rsidRPr="004F5959">
        <w:rPr>
          <w:rFonts w:hint="cs"/>
          <w:rtl/>
          <w:lang w:bidi="fa-IR"/>
        </w:rPr>
        <w:t>بیوشیمایی</w:t>
      </w:r>
      <w:proofErr w:type="spellEnd"/>
      <w:r w:rsidRPr="004F5959">
        <w:rPr>
          <w:rFonts w:hint="cs"/>
          <w:rtl/>
          <w:lang w:bidi="fa-IR"/>
        </w:rPr>
        <w:t xml:space="preserve"> </w:t>
      </w:r>
      <w:proofErr w:type="spellStart"/>
      <w:r w:rsidRPr="004F5959">
        <w:rPr>
          <w:rFonts w:hint="cs"/>
          <w:rtl/>
          <w:lang w:bidi="fa-IR"/>
        </w:rPr>
        <w:t>ومولکولی</w:t>
      </w:r>
      <w:proofErr w:type="spellEnd"/>
      <w:r w:rsidRPr="004F5959">
        <w:rPr>
          <w:rFonts w:hint="cs"/>
          <w:rtl/>
          <w:lang w:bidi="fa-IR"/>
        </w:rPr>
        <w:t xml:space="preserve"> با استفاده از ژن </w:t>
      </w:r>
      <w:proofErr w:type="spellStart"/>
      <w:r w:rsidRPr="004F5959">
        <w:rPr>
          <w:i/>
          <w:iCs/>
          <w:lang w:bidi="fa-IR"/>
        </w:rPr>
        <w:t>rpoB</w:t>
      </w:r>
      <w:proofErr w:type="spellEnd"/>
      <w:r w:rsidRPr="004F5959">
        <w:rPr>
          <w:i/>
          <w:iCs/>
          <w:rtl/>
          <w:lang w:bidi="fa-IR"/>
        </w:rPr>
        <w:t xml:space="preserve"> </w:t>
      </w:r>
      <w:r w:rsidRPr="004F5959">
        <w:rPr>
          <w:rFonts w:hint="cs"/>
          <w:rtl/>
          <w:lang w:bidi="fa-IR"/>
        </w:rPr>
        <w:t xml:space="preserve">تایید گردیدند. با استفاده از </w:t>
      </w:r>
      <w:proofErr w:type="spellStart"/>
      <w:r w:rsidRPr="004F5959">
        <w:rPr>
          <w:rFonts w:hint="cs"/>
          <w:rtl/>
          <w:lang w:bidi="fa-IR"/>
        </w:rPr>
        <w:t>پرایمرهای</w:t>
      </w:r>
      <w:proofErr w:type="spellEnd"/>
      <w:r w:rsidRPr="004F5959">
        <w:rPr>
          <w:rFonts w:hint="cs"/>
          <w:rtl/>
          <w:lang w:bidi="fa-IR"/>
        </w:rPr>
        <w:t xml:space="preserve"> اختصاصی به روش </w:t>
      </w:r>
      <w:r w:rsidRPr="004F5959">
        <w:rPr>
          <w:lang w:bidi="fa-IR"/>
        </w:rPr>
        <w:t>PCR</w:t>
      </w:r>
      <w:r w:rsidRPr="004F5959">
        <w:rPr>
          <w:rFonts w:hint="cs"/>
          <w:rtl/>
          <w:lang w:bidi="fa-IR"/>
        </w:rPr>
        <w:t xml:space="preserve"> فراوانی ژن</w:t>
      </w:r>
      <w:r w:rsidRPr="004F5959">
        <w:rPr>
          <w:rFonts w:hint="cs"/>
          <w:lang w:bidi="fa-IR"/>
        </w:rPr>
        <w:t>‎</w:t>
      </w:r>
      <w:r w:rsidRPr="004F5959">
        <w:rPr>
          <w:rFonts w:hint="cs"/>
          <w:rtl/>
          <w:lang w:bidi="fa-IR"/>
        </w:rPr>
        <w:t xml:space="preserve">های </w:t>
      </w:r>
      <w:r w:rsidRPr="004F5959">
        <w:rPr>
          <w:i/>
          <w:iCs/>
          <w:lang w:bidi="fa-IR"/>
        </w:rPr>
        <w:t xml:space="preserve"> </w:t>
      </w:r>
      <w:proofErr w:type="spellStart"/>
      <w:r w:rsidRPr="004F5959">
        <w:rPr>
          <w:i/>
          <w:iCs/>
          <w:lang w:bidi="fa-IR"/>
        </w:rPr>
        <w:t>fimH</w:t>
      </w:r>
      <w:proofErr w:type="spellEnd"/>
      <w:r w:rsidRPr="004F5959">
        <w:rPr>
          <w:i/>
          <w:iCs/>
          <w:lang w:bidi="fa-IR"/>
        </w:rPr>
        <w:t xml:space="preserve"> </w:t>
      </w:r>
      <w:proofErr w:type="spellStart"/>
      <w:r w:rsidRPr="004F5959">
        <w:rPr>
          <w:i/>
          <w:iCs/>
          <w:lang w:bidi="fa-IR"/>
        </w:rPr>
        <w:t>rmpA,magA,relB,mqsRA</w:t>
      </w:r>
      <w:proofErr w:type="spellEnd"/>
      <w:r w:rsidRPr="004F5959">
        <w:rPr>
          <w:rFonts w:hint="cs"/>
          <w:rtl/>
          <w:lang w:bidi="fa-IR"/>
        </w:rPr>
        <w:t xml:space="preserve"> و </w:t>
      </w:r>
      <w:proofErr w:type="spellStart"/>
      <w:r w:rsidRPr="004F5959">
        <w:rPr>
          <w:lang w:bidi="fa-IR"/>
        </w:rPr>
        <w:t>mazEF</w:t>
      </w:r>
      <w:proofErr w:type="spellEnd"/>
      <w:r w:rsidRPr="004F5959">
        <w:rPr>
          <w:rFonts w:hint="cs"/>
          <w:rtl/>
          <w:lang w:bidi="fa-IR"/>
        </w:rPr>
        <w:t xml:space="preserve"> بررسی شد. در مرحله بعد با استفاده از روش</w:t>
      </w:r>
      <w:proofErr w:type="spellStart"/>
      <w:r w:rsidRPr="004F5959">
        <w:rPr>
          <w:lang w:bidi="fa-IR"/>
        </w:rPr>
        <w:t>realTime</w:t>
      </w:r>
      <w:proofErr w:type="spellEnd"/>
      <w:r w:rsidRPr="004F5959">
        <w:rPr>
          <w:lang w:bidi="fa-IR"/>
        </w:rPr>
        <w:t>- qPCR</w:t>
      </w:r>
      <w:r w:rsidRPr="004F5959">
        <w:rPr>
          <w:rFonts w:hint="cs"/>
          <w:rtl/>
          <w:lang w:bidi="fa-IR"/>
        </w:rPr>
        <w:t xml:space="preserve"> بیان </w:t>
      </w:r>
      <w:proofErr w:type="spellStart"/>
      <w:r w:rsidRPr="004F5959">
        <w:rPr>
          <w:rFonts w:hint="cs"/>
          <w:rtl/>
          <w:lang w:bidi="fa-IR"/>
        </w:rPr>
        <w:t>ژن‌های</w:t>
      </w:r>
      <w:proofErr w:type="spellEnd"/>
      <w:r w:rsidRPr="004F5959">
        <w:rPr>
          <w:rFonts w:hint="cs"/>
          <w:rtl/>
          <w:lang w:bidi="fa-IR"/>
        </w:rPr>
        <w:t xml:space="preserve"> </w:t>
      </w:r>
      <w:proofErr w:type="spellStart"/>
      <w:r w:rsidRPr="004F5959">
        <w:rPr>
          <w:i/>
          <w:iCs/>
          <w:lang w:bidi="fa-IR"/>
        </w:rPr>
        <w:t>fimH</w:t>
      </w:r>
      <w:proofErr w:type="spellEnd"/>
      <w:r w:rsidRPr="004F5959">
        <w:rPr>
          <w:rtl/>
          <w:lang w:bidi="fa-IR"/>
        </w:rPr>
        <w:t xml:space="preserve"> و</w:t>
      </w:r>
      <w:proofErr w:type="spellStart"/>
      <w:r w:rsidRPr="004F5959">
        <w:rPr>
          <w:i/>
          <w:iCs/>
          <w:lang w:bidi="fa-IR"/>
        </w:rPr>
        <w:t>relBE</w:t>
      </w:r>
      <w:proofErr w:type="spellEnd"/>
      <w:r w:rsidRPr="004F5959">
        <w:rPr>
          <w:rFonts w:hint="cs"/>
          <w:rtl/>
          <w:lang w:bidi="fa-IR"/>
        </w:rPr>
        <w:t xml:space="preserve"> برای </w:t>
      </w:r>
      <w:r w:rsidRPr="004F5959">
        <w:rPr>
          <w:lang w:bidi="fa-IR"/>
        </w:rPr>
        <w:t>30</w:t>
      </w:r>
      <w:r w:rsidRPr="004F5959">
        <w:rPr>
          <w:rFonts w:hint="cs"/>
          <w:rtl/>
          <w:lang w:bidi="fa-IR"/>
        </w:rPr>
        <w:t xml:space="preserve"> </w:t>
      </w:r>
      <w:proofErr w:type="spellStart"/>
      <w:r w:rsidRPr="004F5959">
        <w:rPr>
          <w:rFonts w:hint="cs"/>
          <w:rtl/>
          <w:lang w:bidi="fa-IR"/>
        </w:rPr>
        <w:t>جدایه</w:t>
      </w:r>
      <w:proofErr w:type="spellEnd"/>
      <w:r w:rsidRPr="004F5959">
        <w:rPr>
          <w:rFonts w:hint="cs"/>
          <w:rtl/>
          <w:lang w:bidi="fa-IR"/>
        </w:rPr>
        <w:t xml:space="preserve"> </w:t>
      </w:r>
      <w:proofErr w:type="spellStart"/>
      <w:r w:rsidRPr="004F5959">
        <w:rPr>
          <w:rFonts w:hint="cs"/>
          <w:i/>
          <w:iCs/>
          <w:rtl/>
          <w:lang w:bidi="fa-IR"/>
        </w:rPr>
        <w:t>کلبسیلا</w:t>
      </w:r>
      <w:proofErr w:type="spellEnd"/>
      <w:r w:rsidRPr="004F5959">
        <w:rPr>
          <w:rFonts w:hint="cs"/>
          <w:i/>
          <w:iCs/>
          <w:rtl/>
          <w:lang w:bidi="fa-IR"/>
        </w:rPr>
        <w:t xml:space="preserve"> </w:t>
      </w:r>
      <w:proofErr w:type="spellStart"/>
      <w:r w:rsidRPr="004F5959">
        <w:rPr>
          <w:rFonts w:hint="cs"/>
          <w:i/>
          <w:iCs/>
          <w:rtl/>
          <w:lang w:bidi="fa-IR"/>
        </w:rPr>
        <w:t>نومونیه</w:t>
      </w:r>
      <w:proofErr w:type="spellEnd"/>
      <w:r w:rsidRPr="004F5959">
        <w:rPr>
          <w:rFonts w:hint="cs"/>
          <w:rtl/>
          <w:lang w:bidi="fa-IR"/>
        </w:rPr>
        <w:t xml:space="preserve"> بالینی و محیطی در حالت نرمال و استرس بررسی شد. به طوریکه ژن </w:t>
      </w:r>
      <w:proofErr w:type="spellStart"/>
      <w:r w:rsidRPr="004F5959">
        <w:rPr>
          <w:i/>
          <w:iCs/>
          <w:lang w:bidi="fa-IR"/>
        </w:rPr>
        <w:t>relB</w:t>
      </w:r>
      <w:proofErr w:type="spellEnd"/>
      <w:r w:rsidRPr="004F5959">
        <w:rPr>
          <w:rFonts w:hint="cs"/>
          <w:rtl/>
          <w:lang w:bidi="fa-IR"/>
        </w:rPr>
        <w:t xml:space="preserve"> در حالت استرس در </w:t>
      </w:r>
      <w:proofErr w:type="spellStart"/>
      <w:r w:rsidRPr="004F5959">
        <w:rPr>
          <w:rFonts w:hint="cs"/>
          <w:rtl/>
          <w:lang w:bidi="fa-IR"/>
        </w:rPr>
        <w:t>جدایه‌های</w:t>
      </w:r>
      <w:proofErr w:type="spellEnd"/>
      <w:r w:rsidRPr="004F5959">
        <w:rPr>
          <w:rFonts w:hint="cs"/>
          <w:rtl/>
          <w:lang w:bidi="fa-IR"/>
        </w:rPr>
        <w:t xml:space="preserve"> بالینی و محیطی نسبت به </w:t>
      </w:r>
      <w:proofErr w:type="spellStart"/>
      <w:r w:rsidRPr="004F5959">
        <w:rPr>
          <w:rFonts w:hint="cs"/>
          <w:rtl/>
          <w:lang w:bidi="fa-IR"/>
        </w:rPr>
        <w:t>ژن‌های</w:t>
      </w:r>
      <w:proofErr w:type="spellEnd"/>
      <w:r w:rsidRPr="004F5959">
        <w:rPr>
          <w:rFonts w:hint="cs"/>
          <w:rtl/>
          <w:lang w:bidi="fa-IR"/>
        </w:rPr>
        <w:t xml:space="preserve"> </w:t>
      </w:r>
      <w:proofErr w:type="spellStart"/>
      <w:r w:rsidRPr="004F5959">
        <w:rPr>
          <w:i/>
          <w:iCs/>
          <w:lang w:bidi="fa-IR"/>
        </w:rPr>
        <w:t>relE</w:t>
      </w:r>
      <w:proofErr w:type="spellEnd"/>
      <w:r w:rsidRPr="004F5959">
        <w:rPr>
          <w:rFonts w:hint="cs"/>
          <w:rtl/>
          <w:lang w:bidi="fa-IR"/>
        </w:rPr>
        <w:t xml:space="preserve"> و</w:t>
      </w:r>
      <w:r w:rsidRPr="004F5959">
        <w:rPr>
          <w:i/>
          <w:iCs/>
          <w:lang w:bidi="fa-IR"/>
        </w:rPr>
        <w:t xml:space="preserve"> </w:t>
      </w:r>
      <w:proofErr w:type="spellStart"/>
      <w:r w:rsidRPr="004F5959">
        <w:rPr>
          <w:i/>
          <w:iCs/>
          <w:lang w:bidi="fa-IR"/>
        </w:rPr>
        <w:t>fimH</w:t>
      </w:r>
      <w:proofErr w:type="spellEnd"/>
      <w:r w:rsidRPr="004F5959">
        <w:rPr>
          <w:rFonts w:hint="cs"/>
          <w:rtl/>
          <w:lang w:bidi="fa-IR"/>
        </w:rPr>
        <w:t xml:space="preserve"> بیشتر بیان شده است. به طور کلی ژن </w:t>
      </w:r>
      <w:proofErr w:type="spellStart"/>
      <w:r w:rsidRPr="004F5959">
        <w:rPr>
          <w:i/>
          <w:iCs/>
          <w:lang w:bidi="fa-IR"/>
        </w:rPr>
        <w:t>relBE</w:t>
      </w:r>
      <w:proofErr w:type="spellEnd"/>
      <w:r w:rsidRPr="004F5959">
        <w:rPr>
          <w:rFonts w:hint="cs"/>
          <w:rtl/>
          <w:lang w:bidi="fa-IR"/>
        </w:rPr>
        <w:t xml:space="preserve"> در </w:t>
      </w:r>
      <w:proofErr w:type="spellStart"/>
      <w:r w:rsidRPr="004F5959">
        <w:rPr>
          <w:rFonts w:hint="cs"/>
          <w:rtl/>
          <w:lang w:bidi="fa-IR"/>
        </w:rPr>
        <w:t>جدایه‌های</w:t>
      </w:r>
      <w:proofErr w:type="spellEnd"/>
      <w:r w:rsidRPr="004F5959">
        <w:rPr>
          <w:rFonts w:hint="cs"/>
          <w:rtl/>
          <w:lang w:bidi="fa-IR"/>
        </w:rPr>
        <w:t xml:space="preserve"> محیطی نسبت به </w:t>
      </w:r>
      <w:proofErr w:type="spellStart"/>
      <w:r w:rsidRPr="004F5959">
        <w:rPr>
          <w:rFonts w:hint="cs"/>
          <w:rtl/>
          <w:lang w:bidi="fa-IR"/>
        </w:rPr>
        <w:t>جدایه</w:t>
      </w:r>
      <w:proofErr w:type="spellEnd"/>
      <w:r w:rsidRPr="004F5959">
        <w:rPr>
          <w:rFonts w:hint="cs"/>
          <w:rtl/>
          <w:lang w:bidi="fa-IR"/>
        </w:rPr>
        <w:t xml:space="preserve"> بالینی در حالت استرس نسبت نرمال </w:t>
      </w:r>
      <w:proofErr w:type="spellStart"/>
      <w:r w:rsidRPr="004F5959">
        <w:rPr>
          <w:rFonts w:hint="cs"/>
          <w:rtl/>
          <w:lang w:bidi="fa-IR"/>
        </w:rPr>
        <w:t>یشتر</w:t>
      </w:r>
      <w:proofErr w:type="spellEnd"/>
      <w:r w:rsidRPr="004F5959">
        <w:rPr>
          <w:rFonts w:hint="cs"/>
          <w:rtl/>
          <w:lang w:bidi="fa-IR"/>
        </w:rPr>
        <w:t xml:space="preserve"> بیان شده است. در حالیکه ژن </w:t>
      </w:r>
      <w:proofErr w:type="spellStart"/>
      <w:r w:rsidRPr="004F5959">
        <w:rPr>
          <w:i/>
          <w:iCs/>
          <w:lang w:bidi="fa-IR"/>
        </w:rPr>
        <w:t>fimH</w:t>
      </w:r>
      <w:proofErr w:type="spellEnd"/>
      <w:r w:rsidRPr="004F5959">
        <w:rPr>
          <w:rFonts w:hint="cs"/>
          <w:rtl/>
          <w:lang w:bidi="fa-IR"/>
        </w:rPr>
        <w:t xml:space="preserve">  در </w:t>
      </w:r>
      <w:proofErr w:type="spellStart"/>
      <w:r w:rsidRPr="004F5959">
        <w:rPr>
          <w:rFonts w:hint="cs"/>
          <w:rtl/>
          <w:lang w:bidi="fa-IR"/>
        </w:rPr>
        <w:t>جدایه‌های</w:t>
      </w:r>
      <w:proofErr w:type="spellEnd"/>
      <w:r w:rsidRPr="004F5959">
        <w:rPr>
          <w:rFonts w:hint="cs"/>
          <w:rtl/>
          <w:lang w:bidi="fa-IR"/>
        </w:rPr>
        <w:t xml:space="preserve"> بالینی نسبت به محیطی بیشتر بیان شده است. و بیان ژن </w:t>
      </w:r>
      <w:proofErr w:type="spellStart"/>
      <w:r w:rsidRPr="004F5959">
        <w:rPr>
          <w:i/>
          <w:iCs/>
          <w:lang w:bidi="fa-IR"/>
        </w:rPr>
        <w:t>fimH</w:t>
      </w:r>
      <w:proofErr w:type="spellEnd"/>
      <w:r w:rsidRPr="004F5959">
        <w:rPr>
          <w:rFonts w:hint="cs"/>
          <w:rtl/>
          <w:lang w:bidi="fa-IR"/>
        </w:rPr>
        <w:t xml:space="preserve">  در </w:t>
      </w:r>
      <w:proofErr w:type="spellStart"/>
      <w:r w:rsidRPr="004F5959">
        <w:rPr>
          <w:rFonts w:hint="cs"/>
          <w:rtl/>
          <w:lang w:bidi="fa-IR"/>
        </w:rPr>
        <w:t>کلبسیلا</w:t>
      </w:r>
      <w:proofErr w:type="spellEnd"/>
      <w:r w:rsidRPr="004F5959">
        <w:rPr>
          <w:rFonts w:hint="cs"/>
          <w:rtl/>
          <w:lang w:bidi="fa-IR"/>
        </w:rPr>
        <w:t xml:space="preserve"> </w:t>
      </w:r>
      <w:proofErr w:type="spellStart"/>
      <w:r w:rsidRPr="004F5959">
        <w:rPr>
          <w:rFonts w:hint="cs"/>
          <w:rtl/>
          <w:lang w:bidi="fa-IR"/>
        </w:rPr>
        <w:t>نومونیه</w:t>
      </w:r>
      <w:proofErr w:type="spellEnd"/>
      <w:r w:rsidRPr="004F5959">
        <w:rPr>
          <w:rFonts w:hint="cs"/>
          <w:rtl/>
          <w:lang w:bidi="fa-IR"/>
        </w:rPr>
        <w:t xml:space="preserve"> به طور کلی در حالت استرس نسبت به نرمال بیان چشم گیری نداشته است</w:t>
      </w:r>
    </w:p>
    <w:p w14:paraId="4FDB5D66" w14:textId="77777777" w:rsidR="004F5959" w:rsidRPr="004F5959" w:rsidRDefault="004F5959" w:rsidP="004F5959">
      <w:pPr>
        <w:bidi/>
        <w:rPr>
          <w:rFonts w:hint="cs"/>
          <w:rtl/>
          <w:lang w:bidi="fa-IR"/>
        </w:rPr>
      </w:pPr>
      <w:r w:rsidRPr="004F5959">
        <w:rPr>
          <w:rFonts w:hint="cs"/>
          <w:b/>
          <w:bCs/>
          <w:rtl/>
          <w:lang w:bidi="fa-IR"/>
        </w:rPr>
        <w:t>نتایج:</w:t>
      </w:r>
      <w:r w:rsidRPr="004F5959">
        <w:rPr>
          <w:rFonts w:hint="cs"/>
          <w:rtl/>
          <w:lang w:bidi="fa-IR"/>
        </w:rPr>
        <w:t xml:space="preserve"> در این مطالعه نتایج  </w:t>
      </w:r>
      <w:r w:rsidRPr="004F5959">
        <w:rPr>
          <w:lang w:bidi="fa-IR"/>
        </w:rPr>
        <w:t xml:space="preserve"> PCR</w:t>
      </w:r>
      <w:r w:rsidRPr="004F5959">
        <w:rPr>
          <w:rFonts w:hint="cs"/>
          <w:rtl/>
          <w:lang w:bidi="fa-IR"/>
        </w:rPr>
        <w:t xml:space="preserve">برای 100 </w:t>
      </w:r>
      <w:proofErr w:type="spellStart"/>
      <w:r w:rsidRPr="004F5959">
        <w:rPr>
          <w:rFonts w:hint="cs"/>
          <w:rtl/>
          <w:lang w:bidi="fa-IR"/>
        </w:rPr>
        <w:t>جدایه‌ی</w:t>
      </w:r>
      <w:proofErr w:type="spellEnd"/>
      <w:r w:rsidRPr="004F5959">
        <w:rPr>
          <w:rFonts w:hint="cs"/>
          <w:rtl/>
          <w:lang w:bidi="fa-IR"/>
        </w:rPr>
        <w:t xml:space="preserve"> </w:t>
      </w:r>
      <w:proofErr w:type="spellStart"/>
      <w:r w:rsidRPr="004F5959">
        <w:rPr>
          <w:rFonts w:hint="cs"/>
          <w:i/>
          <w:iCs/>
          <w:rtl/>
          <w:lang w:bidi="fa-IR"/>
        </w:rPr>
        <w:t>کلبسیلا</w:t>
      </w:r>
      <w:proofErr w:type="spellEnd"/>
      <w:r w:rsidRPr="004F5959">
        <w:rPr>
          <w:rFonts w:hint="cs"/>
          <w:i/>
          <w:iCs/>
          <w:rtl/>
          <w:lang w:bidi="fa-IR"/>
        </w:rPr>
        <w:t xml:space="preserve"> </w:t>
      </w:r>
      <w:proofErr w:type="spellStart"/>
      <w:r w:rsidRPr="004F5959">
        <w:rPr>
          <w:rFonts w:hint="cs"/>
          <w:i/>
          <w:iCs/>
          <w:rtl/>
          <w:lang w:bidi="fa-IR"/>
        </w:rPr>
        <w:t>نومونیه</w:t>
      </w:r>
      <w:proofErr w:type="spellEnd"/>
      <w:r w:rsidRPr="004F5959">
        <w:rPr>
          <w:rFonts w:hint="cs"/>
          <w:rtl/>
          <w:lang w:bidi="fa-IR"/>
        </w:rPr>
        <w:t xml:space="preserve"> نشان داد که </w:t>
      </w:r>
    </w:p>
    <w:p w14:paraId="2D9AEA77" w14:textId="77777777" w:rsidR="004F5959" w:rsidRPr="004F5959" w:rsidRDefault="004F5959" w:rsidP="004F5959">
      <w:pPr>
        <w:bidi/>
        <w:rPr>
          <w:rFonts w:hint="cs"/>
          <w:rtl/>
          <w:lang w:bidi="fa-IR"/>
        </w:rPr>
      </w:pPr>
      <w:r w:rsidRPr="004F5959">
        <w:rPr>
          <w:rFonts w:hint="cs"/>
          <w:rtl/>
          <w:lang w:bidi="fa-IR"/>
        </w:rPr>
        <w:t>فراوانی ژن های</w:t>
      </w:r>
      <w:r w:rsidRPr="004F5959">
        <w:rPr>
          <w:rFonts w:hint="cs"/>
          <w:i/>
          <w:iCs/>
          <w:rtl/>
          <w:lang w:bidi="fa-IR"/>
        </w:rPr>
        <w:t xml:space="preserve"> </w:t>
      </w:r>
      <w:proofErr w:type="spellStart"/>
      <w:r w:rsidRPr="004F5959">
        <w:rPr>
          <w:i/>
          <w:iCs/>
          <w:lang w:bidi="fa-IR"/>
        </w:rPr>
        <w:t>magA</w:t>
      </w:r>
      <w:proofErr w:type="spellEnd"/>
      <w:r w:rsidRPr="004F5959">
        <w:rPr>
          <w:i/>
          <w:iCs/>
          <w:lang w:bidi="fa-IR"/>
        </w:rPr>
        <w:t xml:space="preserve"> ,</w:t>
      </w:r>
      <w:proofErr w:type="spellStart"/>
      <w:r w:rsidRPr="004F5959">
        <w:rPr>
          <w:i/>
          <w:iCs/>
          <w:lang w:bidi="fa-IR"/>
        </w:rPr>
        <w:t>fimH</w:t>
      </w:r>
      <w:proofErr w:type="spellEnd"/>
      <w:r w:rsidRPr="004F5959">
        <w:rPr>
          <w:i/>
          <w:iCs/>
          <w:lang w:bidi="fa-IR"/>
        </w:rPr>
        <w:t xml:space="preserve"> ,</w:t>
      </w:r>
      <w:proofErr w:type="spellStart"/>
      <w:r w:rsidRPr="004F5959">
        <w:rPr>
          <w:i/>
          <w:iCs/>
          <w:lang w:bidi="fa-IR"/>
        </w:rPr>
        <w:t>relBE</w:t>
      </w:r>
      <w:proofErr w:type="spellEnd"/>
      <w:r w:rsidRPr="004F5959">
        <w:rPr>
          <w:i/>
          <w:iCs/>
          <w:lang w:bidi="fa-IR"/>
        </w:rPr>
        <w:t xml:space="preserve"> ,</w:t>
      </w:r>
      <w:proofErr w:type="spellStart"/>
      <w:r w:rsidRPr="004F5959">
        <w:rPr>
          <w:i/>
          <w:iCs/>
          <w:lang w:bidi="fa-IR"/>
        </w:rPr>
        <w:t>mazEF,mqsRA</w:t>
      </w:r>
      <w:proofErr w:type="spellEnd"/>
      <w:r w:rsidRPr="004F5959">
        <w:rPr>
          <w:i/>
          <w:iCs/>
          <w:rtl/>
          <w:lang w:bidi="fa-IR"/>
        </w:rPr>
        <w:t xml:space="preserve"> و</w:t>
      </w:r>
      <w:r w:rsidRPr="004F5959">
        <w:rPr>
          <w:i/>
          <w:iCs/>
          <w:lang w:bidi="fa-IR"/>
        </w:rPr>
        <w:t xml:space="preserve"> </w:t>
      </w:r>
      <w:proofErr w:type="spellStart"/>
      <w:r w:rsidRPr="004F5959">
        <w:rPr>
          <w:i/>
          <w:iCs/>
          <w:lang w:bidi="fa-IR"/>
        </w:rPr>
        <w:t>rmpA</w:t>
      </w:r>
      <w:proofErr w:type="spellEnd"/>
      <w:r w:rsidRPr="004F5959">
        <w:rPr>
          <w:rFonts w:hint="cs"/>
          <w:rtl/>
          <w:lang w:bidi="fa-IR"/>
        </w:rPr>
        <w:t xml:space="preserve"> به ترتیب 0، 6، 91، 95، 1و 1 درصد بوده است سپس نتایج </w:t>
      </w:r>
      <w:r w:rsidRPr="004F5959">
        <w:rPr>
          <w:lang w:bidi="fa-IR"/>
        </w:rPr>
        <w:t xml:space="preserve"> </w:t>
      </w:r>
      <w:proofErr w:type="spellStart"/>
      <w:r w:rsidRPr="004F5959">
        <w:rPr>
          <w:lang w:bidi="fa-IR"/>
        </w:rPr>
        <w:t>realTime</w:t>
      </w:r>
      <w:proofErr w:type="spellEnd"/>
      <w:r w:rsidRPr="004F5959">
        <w:rPr>
          <w:lang w:bidi="fa-IR"/>
        </w:rPr>
        <w:t xml:space="preserve">- qPCR </w:t>
      </w:r>
      <w:r w:rsidRPr="004F5959">
        <w:rPr>
          <w:rFonts w:hint="cs"/>
          <w:rtl/>
          <w:lang w:bidi="fa-IR"/>
        </w:rPr>
        <w:t xml:space="preserve">برای بیان دو ژن </w:t>
      </w:r>
      <w:proofErr w:type="spellStart"/>
      <w:r w:rsidRPr="004F5959">
        <w:rPr>
          <w:i/>
          <w:iCs/>
          <w:lang w:bidi="fa-IR"/>
        </w:rPr>
        <w:t>fimH</w:t>
      </w:r>
      <w:proofErr w:type="spellEnd"/>
      <w:r w:rsidRPr="004F5959">
        <w:rPr>
          <w:rFonts w:hint="cs"/>
          <w:rtl/>
          <w:lang w:bidi="fa-IR"/>
        </w:rPr>
        <w:t xml:space="preserve"> </w:t>
      </w:r>
      <w:r w:rsidRPr="004F5959">
        <w:rPr>
          <w:rtl/>
          <w:lang w:bidi="fa-IR"/>
        </w:rPr>
        <w:t>و</w:t>
      </w:r>
      <w:proofErr w:type="spellStart"/>
      <w:r w:rsidRPr="004F5959">
        <w:rPr>
          <w:i/>
          <w:iCs/>
          <w:lang w:bidi="fa-IR"/>
        </w:rPr>
        <w:t>relBE</w:t>
      </w:r>
      <w:proofErr w:type="spellEnd"/>
      <w:r w:rsidRPr="004F5959">
        <w:rPr>
          <w:rFonts w:hint="cs"/>
          <w:rtl/>
          <w:lang w:bidi="fa-IR"/>
        </w:rPr>
        <w:t xml:space="preserve"> نشان داد  به طوریکه ژن </w:t>
      </w:r>
      <w:proofErr w:type="spellStart"/>
      <w:r w:rsidRPr="004F5959">
        <w:rPr>
          <w:i/>
          <w:iCs/>
          <w:lang w:bidi="fa-IR"/>
        </w:rPr>
        <w:t>relB</w:t>
      </w:r>
      <w:proofErr w:type="spellEnd"/>
      <w:r w:rsidRPr="004F5959">
        <w:rPr>
          <w:rFonts w:hint="cs"/>
          <w:rtl/>
          <w:lang w:bidi="fa-IR"/>
        </w:rPr>
        <w:t xml:space="preserve"> در حالت استرس در </w:t>
      </w:r>
      <w:proofErr w:type="spellStart"/>
      <w:r w:rsidRPr="004F5959">
        <w:rPr>
          <w:rFonts w:hint="cs"/>
          <w:rtl/>
          <w:lang w:bidi="fa-IR"/>
        </w:rPr>
        <w:t>جدایه‌های</w:t>
      </w:r>
      <w:proofErr w:type="spellEnd"/>
      <w:r w:rsidRPr="004F5959">
        <w:rPr>
          <w:rFonts w:hint="cs"/>
          <w:rtl/>
          <w:lang w:bidi="fa-IR"/>
        </w:rPr>
        <w:t xml:space="preserve"> بالینی و محیطی نسبت به </w:t>
      </w:r>
      <w:proofErr w:type="spellStart"/>
      <w:r w:rsidRPr="004F5959">
        <w:rPr>
          <w:rFonts w:hint="cs"/>
          <w:rtl/>
          <w:lang w:bidi="fa-IR"/>
        </w:rPr>
        <w:t>ژن‌های</w:t>
      </w:r>
      <w:proofErr w:type="spellEnd"/>
      <w:r w:rsidRPr="004F5959">
        <w:rPr>
          <w:rFonts w:hint="cs"/>
          <w:rtl/>
          <w:lang w:bidi="fa-IR"/>
        </w:rPr>
        <w:t xml:space="preserve"> </w:t>
      </w:r>
      <w:proofErr w:type="spellStart"/>
      <w:r w:rsidRPr="004F5959">
        <w:rPr>
          <w:i/>
          <w:iCs/>
          <w:lang w:bidi="fa-IR"/>
        </w:rPr>
        <w:t>relE</w:t>
      </w:r>
      <w:proofErr w:type="spellEnd"/>
      <w:r w:rsidRPr="004F5959">
        <w:rPr>
          <w:rFonts w:hint="cs"/>
          <w:rtl/>
          <w:lang w:bidi="fa-IR"/>
        </w:rPr>
        <w:t xml:space="preserve"> و</w:t>
      </w:r>
      <w:r w:rsidRPr="004F5959">
        <w:rPr>
          <w:i/>
          <w:iCs/>
          <w:lang w:bidi="fa-IR"/>
        </w:rPr>
        <w:t xml:space="preserve"> </w:t>
      </w:r>
      <w:proofErr w:type="spellStart"/>
      <w:r w:rsidRPr="004F5959">
        <w:rPr>
          <w:i/>
          <w:iCs/>
          <w:lang w:bidi="fa-IR"/>
        </w:rPr>
        <w:t>fimH</w:t>
      </w:r>
      <w:proofErr w:type="spellEnd"/>
      <w:r w:rsidRPr="004F5959">
        <w:rPr>
          <w:rFonts w:hint="cs"/>
          <w:rtl/>
          <w:lang w:bidi="fa-IR"/>
        </w:rPr>
        <w:t xml:space="preserve"> بیشتر بیان شده است. به طور کلی ژن </w:t>
      </w:r>
      <w:proofErr w:type="spellStart"/>
      <w:r w:rsidRPr="004F5959">
        <w:rPr>
          <w:i/>
          <w:iCs/>
          <w:lang w:bidi="fa-IR"/>
        </w:rPr>
        <w:t>relBE</w:t>
      </w:r>
      <w:proofErr w:type="spellEnd"/>
      <w:r w:rsidRPr="004F5959">
        <w:rPr>
          <w:rFonts w:hint="cs"/>
          <w:rtl/>
          <w:lang w:bidi="fa-IR"/>
        </w:rPr>
        <w:t xml:space="preserve"> در </w:t>
      </w:r>
      <w:proofErr w:type="spellStart"/>
      <w:r w:rsidRPr="004F5959">
        <w:rPr>
          <w:rFonts w:hint="cs"/>
          <w:rtl/>
          <w:lang w:bidi="fa-IR"/>
        </w:rPr>
        <w:t>جدایه‌های</w:t>
      </w:r>
      <w:proofErr w:type="spellEnd"/>
      <w:r w:rsidRPr="004F5959">
        <w:rPr>
          <w:rFonts w:hint="cs"/>
          <w:rtl/>
          <w:lang w:bidi="fa-IR"/>
        </w:rPr>
        <w:t xml:space="preserve"> محیطی نسبت به </w:t>
      </w:r>
      <w:proofErr w:type="spellStart"/>
      <w:r w:rsidRPr="004F5959">
        <w:rPr>
          <w:rFonts w:hint="cs"/>
          <w:rtl/>
          <w:lang w:bidi="fa-IR"/>
        </w:rPr>
        <w:t>جدایه</w:t>
      </w:r>
      <w:proofErr w:type="spellEnd"/>
      <w:r w:rsidRPr="004F5959">
        <w:rPr>
          <w:rFonts w:hint="cs"/>
          <w:rtl/>
          <w:lang w:bidi="fa-IR"/>
        </w:rPr>
        <w:t xml:space="preserve"> بالینی در حالت استرس نسبت نرمال بیشتر بیان شده است. در حالیکه ژن </w:t>
      </w:r>
      <w:proofErr w:type="spellStart"/>
      <w:r w:rsidRPr="004F5959">
        <w:rPr>
          <w:i/>
          <w:iCs/>
          <w:lang w:bidi="fa-IR"/>
        </w:rPr>
        <w:t>fimH</w:t>
      </w:r>
      <w:proofErr w:type="spellEnd"/>
      <w:r w:rsidRPr="004F5959">
        <w:rPr>
          <w:rFonts w:hint="cs"/>
          <w:rtl/>
          <w:lang w:bidi="fa-IR"/>
        </w:rPr>
        <w:t xml:space="preserve">  در </w:t>
      </w:r>
      <w:proofErr w:type="spellStart"/>
      <w:r w:rsidRPr="004F5959">
        <w:rPr>
          <w:rFonts w:hint="cs"/>
          <w:rtl/>
          <w:lang w:bidi="fa-IR"/>
        </w:rPr>
        <w:t>جدایه‌های</w:t>
      </w:r>
      <w:proofErr w:type="spellEnd"/>
      <w:r w:rsidRPr="004F5959">
        <w:rPr>
          <w:rFonts w:hint="cs"/>
          <w:rtl/>
          <w:lang w:bidi="fa-IR"/>
        </w:rPr>
        <w:t xml:space="preserve"> بالینی نسبت به محیطی بیشتر بیان شده است</w:t>
      </w:r>
    </w:p>
    <w:p w14:paraId="2B21ADB3" w14:textId="77777777" w:rsidR="004F5959" w:rsidRPr="004F5959" w:rsidRDefault="004F5959" w:rsidP="004F5959">
      <w:pPr>
        <w:bidi/>
        <w:rPr>
          <w:rFonts w:hint="cs"/>
          <w:rtl/>
          <w:lang w:bidi="fa-IR"/>
        </w:rPr>
      </w:pPr>
      <w:r w:rsidRPr="004F5959">
        <w:rPr>
          <w:rFonts w:hint="cs"/>
          <w:b/>
          <w:bCs/>
          <w:rtl/>
          <w:lang w:bidi="fa-IR"/>
        </w:rPr>
        <w:t xml:space="preserve">بحث </w:t>
      </w:r>
      <w:proofErr w:type="spellStart"/>
      <w:r w:rsidRPr="004F5959">
        <w:rPr>
          <w:rFonts w:hint="cs"/>
          <w:b/>
          <w:bCs/>
          <w:rtl/>
          <w:lang w:bidi="fa-IR"/>
        </w:rPr>
        <w:t>ونتیچه</w:t>
      </w:r>
      <w:proofErr w:type="spellEnd"/>
      <w:r w:rsidRPr="004F5959">
        <w:rPr>
          <w:rFonts w:hint="cs"/>
          <w:b/>
          <w:bCs/>
          <w:rtl/>
          <w:lang w:bidi="fa-IR"/>
        </w:rPr>
        <w:t xml:space="preserve"> گیری</w:t>
      </w:r>
      <w:r w:rsidRPr="004F5959">
        <w:rPr>
          <w:rFonts w:hint="cs"/>
          <w:b/>
          <w:bCs/>
          <w:u w:val="single"/>
          <w:rtl/>
          <w:lang w:bidi="fa-IR"/>
        </w:rPr>
        <w:t>:</w:t>
      </w:r>
      <w:r w:rsidRPr="004F5959">
        <w:rPr>
          <w:rFonts w:hint="cs"/>
          <w:rtl/>
          <w:lang w:bidi="fa-IR"/>
        </w:rPr>
        <w:t xml:space="preserve"> نتایج این مطالعه نشان داد که بیشترین فراوانی سیستم توکسین-آنتی توکسین </w:t>
      </w:r>
      <w:proofErr w:type="spellStart"/>
      <w:r w:rsidRPr="004F5959">
        <w:rPr>
          <w:rFonts w:hint="cs"/>
          <w:rtl/>
          <w:lang w:bidi="fa-IR"/>
        </w:rPr>
        <w:t>دراین</w:t>
      </w:r>
      <w:proofErr w:type="spellEnd"/>
      <w:r w:rsidRPr="004F5959">
        <w:rPr>
          <w:rFonts w:hint="cs"/>
          <w:rtl/>
          <w:lang w:bidi="fa-IR"/>
        </w:rPr>
        <w:t xml:space="preserve"> </w:t>
      </w:r>
      <w:proofErr w:type="spellStart"/>
      <w:r w:rsidRPr="004F5959">
        <w:rPr>
          <w:rFonts w:hint="cs"/>
          <w:rtl/>
          <w:lang w:bidi="fa-IR"/>
        </w:rPr>
        <w:t>جدایه‌های</w:t>
      </w:r>
      <w:proofErr w:type="spellEnd"/>
      <w:r w:rsidRPr="004F5959">
        <w:rPr>
          <w:rFonts w:hint="cs"/>
          <w:rtl/>
          <w:lang w:bidi="fa-IR"/>
        </w:rPr>
        <w:t xml:space="preserve"> </w:t>
      </w:r>
      <w:proofErr w:type="spellStart"/>
      <w:r w:rsidRPr="004F5959">
        <w:rPr>
          <w:rFonts w:hint="cs"/>
          <w:i/>
          <w:iCs/>
          <w:rtl/>
          <w:lang w:bidi="fa-IR"/>
        </w:rPr>
        <w:t>کلبسیلا</w:t>
      </w:r>
      <w:proofErr w:type="spellEnd"/>
      <w:r w:rsidRPr="004F5959">
        <w:rPr>
          <w:rFonts w:hint="cs"/>
          <w:i/>
          <w:iCs/>
          <w:rtl/>
          <w:lang w:bidi="fa-IR"/>
        </w:rPr>
        <w:t xml:space="preserve"> </w:t>
      </w:r>
      <w:proofErr w:type="spellStart"/>
      <w:r w:rsidRPr="004F5959">
        <w:rPr>
          <w:rFonts w:hint="cs"/>
          <w:i/>
          <w:iCs/>
          <w:rtl/>
          <w:lang w:bidi="fa-IR"/>
        </w:rPr>
        <w:t>نومونیه</w:t>
      </w:r>
      <w:proofErr w:type="spellEnd"/>
      <w:r w:rsidRPr="004F5959">
        <w:rPr>
          <w:rFonts w:hint="cs"/>
          <w:rtl/>
          <w:lang w:bidi="fa-IR"/>
        </w:rPr>
        <w:t xml:space="preserve"> مرتبط با </w:t>
      </w:r>
      <w:r w:rsidRPr="004F5959">
        <w:rPr>
          <w:rFonts w:hint="cs"/>
          <w:b/>
          <w:bCs/>
          <w:rtl/>
          <w:lang w:bidi="fa-IR"/>
        </w:rPr>
        <w:t xml:space="preserve"> </w:t>
      </w:r>
      <w:proofErr w:type="spellStart"/>
      <w:r w:rsidRPr="004F5959">
        <w:rPr>
          <w:i/>
          <w:iCs/>
          <w:lang w:bidi="fa-IR"/>
        </w:rPr>
        <w:t>relBE</w:t>
      </w:r>
      <w:proofErr w:type="spellEnd"/>
      <w:r w:rsidRPr="004F5959">
        <w:rPr>
          <w:rFonts w:hint="cs"/>
          <w:rtl/>
          <w:lang w:bidi="fa-IR"/>
        </w:rPr>
        <w:t xml:space="preserve"> و بعد آن نیز ژن </w:t>
      </w:r>
      <w:proofErr w:type="spellStart"/>
      <w:r w:rsidRPr="004F5959">
        <w:rPr>
          <w:i/>
          <w:iCs/>
          <w:lang w:bidi="fa-IR"/>
        </w:rPr>
        <w:t>mazEF</w:t>
      </w:r>
      <w:proofErr w:type="spellEnd"/>
      <w:r w:rsidRPr="004F5959">
        <w:rPr>
          <w:rFonts w:hint="cs"/>
          <w:rtl/>
          <w:lang w:bidi="fa-IR"/>
        </w:rPr>
        <w:t xml:space="preserve"> در این </w:t>
      </w:r>
      <w:proofErr w:type="spellStart"/>
      <w:r w:rsidRPr="004F5959">
        <w:rPr>
          <w:rFonts w:hint="cs"/>
          <w:rtl/>
          <w:lang w:bidi="fa-IR"/>
        </w:rPr>
        <w:t>جدایه</w:t>
      </w:r>
      <w:proofErr w:type="spellEnd"/>
      <w:r w:rsidRPr="004F5959">
        <w:rPr>
          <w:rFonts w:hint="cs"/>
          <w:lang w:bidi="fa-IR"/>
        </w:rPr>
        <w:t>‎</w:t>
      </w:r>
      <w:r w:rsidRPr="004F5959">
        <w:rPr>
          <w:rFonts w:hint="cs"/>
          <w:rtl/>
          <w:lang w:bidi="fa-IR"/>
        </w:rPr>
        <w:t xml:space="preserve">ها فراوانی دارد. بیان </w:t>
      </w:r>
      <w:proofErr w:type="spellStart"/>
      <w:r w:rsidRPr="004F5959">
        <w:rPr>
          <w:rFonts w:hint="cs"/>
          <w:rtl/>
          <w:lang w:bidi="fa-IR"/>
        </w:rPr>
        <w:t>ژن‌های</w:t>
      </w:r>
      <w:proofErr w:type="spellEnd"/>
      <w:r w:rsidRPr="004F5959">
        <w:rPr>
          <w:rFonts w:hint="cs"/>
          <w:rtl/>
          <w:lang w:bidi="fa-IR"/>
        </w:rPr>
        <w:t xml:space="preserve"> فاکتور بیماریزا و سیستم توکسین –آنتی</w:t>
      </w:r>
      <w:r w:rsidRPr="004F5959">
        <w:rPr>
          <w:rFonts w:hint="cs"/>
          <w:lang w:bidi="fa-IR"/>
        </w:rPr>
        <w:t>‎</w:t>
      </w:r>
      <w:r w:rsidRPr="004F5959">
        <w:rPr>
          <w:rFonts w:hint="cs"/>
          <w:rtl/>
          <w:lang w:bidi="fa-IR"/>
        </w:rPr>
        <w:t xml:space="preserve">توکسین در حالت استرس نسبت به حالت نرمال افزایش </w:t>
      </w:r>
      <w:proofErr w:type="spellStart"/>
      <w:r w:rsidRPr="004F5959">
        <w:rPr>
          <w:rFonts w:hint="cs"/>
          <w:rtl/>
          <w:lang w:bidi="fa-IR"/>
        </w:rPr>
        <w:t>می‌کند</w:t>
      </w:r>
      <w:proofErr w:type="spellEnd"/>
      <w:r w:rsidRPr="004F5959">
        <w:rPr>
          <w:rFonts w:hint="cs"/>
          <w:rtl/>
          <w:lang w:bidi="fa-IR"/>
        </w:rPr>
        <w:t xml:space="preserve"> و همچنین زمانی که بیان آنتی توکسین بیشتر </w:t>
      </w:r>
      <w:proofErr w:type="spellStart"/>
      <w:r w:rsidRPr="004F5959">
        <w:rPr>
          <w:rFonts w:hint="cs"/>
          <w:rtl/>
          <w:lang w:bidi="fa-IR"/>
        </w:rPr>
        <w:t>می</w:t>
      </w:r>
      <w:r w:rsidRPr="004F5959">
        <w:rPr>
          <w:rFonts w:hint="cs"/>
          <w:cs/>
          <w:lang w:bidi="fa-IR"/>
        </w:rPr>
        <w:t>‎</w:t>
      </w:r>
      <w:r w:rsidRPr="004F5959">
        <w:rPr>
          <w:rFonts w:hint="cs"/>
          <w:rtl/>
          <w:lang w:bidi="fa-IR"/>
        </w:rPr>
        <w:t>شود</w:t>
      </w:r>
      <w:proofErr w:type="spellEnd"/>
      <w:r w:rsidRPr="004F5959">
        <w:rPr>
          <w:rFonts w:hint="cs"/>
          <w:rtl/>
          <w:lang w:bidi="fa-IR"/>
        </w:rPr>
        <w:t xml:space="preserve">،  بیان توکسین و فاکتورهای </w:t>
      </w:r>
      <w:proofErr w:type="spellStart"/>
      <w:r w:rsidRPr="004F5959">
        <w:rPr>
          <w:rFonts w:hint="cs"/>
          <w:rtl/>
          <w:lang w:bidi="fa-IR"/>
        </w:rPr>
        <w:t>ویرولانس</w:t>
      </w:r>
      <w:proofErr w:type="spellEnd"/>
      <w:r w:rsidRPr="004F5959">
        <w:rPr>
          <w:rFonts w:hint="cs"/>
          <w:rtl/>
          <w:lang w:bidi="fa-IR"/>
        </w:rPr>
        <w:t xml:space="preserve"> کاهش </w:t>
      </w:r>
      <w:proofErr w:type="spellStart"/>
      <w:r w:rsidRPr="004F5959">
        <w:rPr>
          <w:rFonts w:hint="cs"/>
          <w:rtl/>
          <w:lang w:bidi="fa-IR"/>
        </w:rPr>
        <w:t>می‌یابد</w:t>
      </w:r>
      <w:proofErr w:type="spellEnd"/>
      <w:r w:rsidRPr="004F5959">
        <w:rPr>
          <w:rFonts w:hint="cs"/>
          <w:rtl/>
          <w:lang w:bidi="fa-IR"/>
        </w:rPr>
        <w:t xml:space="preserve"> در حالیکه زمانی ‌توکسین افزایش یافته بیان فاکتورهای </w:t>
      </w:r>
      <w:proofErr w:type="spellStart"/>
      <w:r w:rsidRPr="004F5959">
        <w:rPr>
          <w:rFonts w:hint="cs"/>
          <w:rtl/>
          <w:lang w:bidi="fa-IR"/>
        </w:rPr>
        <w:t>ویرولانس</w:t>
      </w:r>
      <w:proofErr w:type="spellEnd"/>
      <w:r w:rsidRPr="004F5959">
        <w:rPr>
          <w:rFonts w:hint="cs"/>
          <w:rtl/>
          <w:lang w:bidi="fa-IR"/>
        </w:rPr>
        <w:t xml:space="preserve"> افزایش </w:t>
      </w:r>
      <w:proofErr w:type="spellStart"/>
      <w:r w:rsidRPr="004F5959">
        <w:rPr>
          <w:rFonts w:hint="cs"/>
          <w:rtl/>
          <w:lang w:bidi="fa-IR"/>
        </w:rPr>
        <w:t>می‌یابد</w:t>
      </w:r>
      <w:proofErr w:type="spellEnd"/>
      <w:r w:rsidRPr="004F5959">
        <w:rPr>
          <w:rFonts w:hint="cs"/>
          <w:rtl/>
          <w:lang w:bidi="fa-IR"/>
        </w:rPr>
        <w:t xml:space="preserve"> و باعث کاهش آنتی توکسین باکتری </w:t>
      </w:r>
      <w:proofErr w:type="spellStart"/>
      <w:r w:rsidRPr="004F5959">
        <w:rPr>
          <w:rFonts w:hint="cs"/>
          <w:rtl/>
          <w:lang w:bidi="fa-IR"/>
        </w:rPr>
        <w:t>می‌شود</w:t>
      </w:r>
      <w:proofErr w:type="spellEnd"/>
      <w:r w:rsidRPr="004F5959">
        <w:rPr>
          <w:rFonts w:hint="cs"/>
          <w:rtl/>
          <w:lang w:bidi="fa-IR"/>
        </w:rPr>
        <w:t xml:space="preserve">. پس </w:t>
      </w:r>
      <w:proofErr w:type="spellStart"/>
      <w:r w:rsidRPr="004F5959">
        <w:rPr>
          <w:rFonts w:hint="cs"/>
          <w:rtl/>
          <w:lang w:bidi="fa-IR"/>
        </w:rPr>
        <w:t>می‌توان</w:t>
      </w:r>
      <w:proofErr w:type="spellEnd"/>
      <w:r w:rsidRPr="004F5959">
        <w:rPr>
          <w:rFonts w:hint="cs"/>
          <w:rtl/>
          <w:lang w:bidi="fa-IR"/>
        </w:rPr>
        <w:t xml:space="preserve"> بر اساس این نتایج </w:t>
      </w:r>
      <w:proofErr w:type="spellStart"/>
      <w:r w:rsidRPr="004F5959">
        <w:rPr>
          <w:rFonts w:hint="cs"/>
          <w:rtl/>
          <w:lang w:bidi="fa-IR"/>
        </w:rPr>
        <w:t>آنتی‌توکسین</w:t>
      </w:r>
      <w:proofErr w:type="spellEnd"/>
      <w:r w:rsidRPr="004F5959">
        <w:rPr>
          <w:rFonts w:hint="cs"/>
          <w:rtl/>
          <w:lang w:bidi="fa-IR"/>
        </w:rPr>
        <w:t xml:space="preserve"> را به عنوان یک  هدف ضد باکتریایی پیشنهاد کرد</w:t>
      </w:r>
      <w:r w:rsidRPr="004F5959">
        <w:rPr>
          <w:rFonts w:hint="cs"/>
          <w:b/>
          <w:bCs/>
          <w:rtl/>
          <w:lang w:bidi="fa-IR"/>
        </w:rPr>
        <w:t>.</w:t>
      </w:r>
    </w:p>
    <w:p w14:paraId="46117708" w14:textId="77777777" w:rsidR="004F5959" w:rsidRPr="004F5959" w:rsidRDefault="004F5959" w:rsidP="004F5959">
      <w:pPr>
        <w:bidi/>
        <w:rPr>
          <w:rFonts w:hint="cs"/>
          <w:b/>
          <w:bCs/>
          <w:rtl/>
          <w:lang w:bidi="fa-IR"/>
        </w:rPr>
      </w:pPr>
    </w:p>
    <w:p w14:paraId="271040EE" w14:textId="77777777" w:rsidR="004F5959" w:rsidRPr="004F5959" w:rsidRDefault="004F5959" w:rsidP="004F5959">
      <w:pPr>
        <w:bidi/>
        <w:rPr>
          <w:rFonts w:hint="cs"/>
          <w:u w:val="single"/>
          <w:rtl/>
          <w:lang w:bidi="fa-IR"/>
        </w:rPr>
      </w:pPr>
      <w:r w:rsidRPr="004F5959">
        <w:rPr>
          <w:rFonts w:hint="cs"/>
          <w:rtl/>
          <w:lang w:bidi="fa-IR"/>
        </w:rPr>
        <w:t xml:space="preserve"> واژه های کلیدی : </w:t>
      </w:r>
      <w:proofErr w:type="spellStart"/>
      <w:r w:rsidRPr="004F5959">
        <w:rPr>
          <w:rFonts w:hint="cs"/>
          <w:i/>
          <w:iCs/>
          <w:rtl/>
          <w:lang w:bidi="fa-IR"/>
        </w:rPr>
        <w:t>کلبسیلا</w:t>
      </w:r>
      <w:proofErr w:type="spellEnd"/>
      <w:r w:rsidRPr="004F5959">
        <w:rPr>
          <w:rFonts w:hint="cs"/>
          <w:i/>
          <w:iCs/>
          <w:rtl/>
          <w:lang w:bidi="fa-IR"/>
        </w:rPr>
        <w:t xml:space="preserve"> </w:t>
      </w:r>
      <w:proofErr w:type="spellStart"/>
      <w:r w:rsidRPr="004F5959">
        <w:rPr>
          <w:rFonts w:hint="cs"/>
          <w:i/>
          <w:iCs/>
          <w:rtl/>
          <w:lang w:bidi="fa-IR"/>
        </w:rPr>
        <w:t>نومونیه</w:t>
      </w:r>
      <w:proofErr w:type="spellEnd"/>
      <w:r w:rsidRPr="004F5959">
        <w:rPr>
          <w:rFonts w:hint="cs"/>
          <w:rtl/>
          <w:lang w:bidi="fa-IR"/>
        </w:rPr>
        <w:t xml:space="preserve">، سیستم </w:t>
      </w:r>
      <w:proofErr w:type="spellStart"/>
      <w:r w:rsidRPr="004F5959">
        <w:rPr>
          <w:rFonts w:hint="cs"/>
          <w:rtl/>
          <w:lang w:bidi="fa-IR"/>
        </w:rPr>
        <w:t>توکسین-آنتی‌توکسین</w:t>
      </w:r>
      <w:proofErr w:type="spellEnd"/>
      <w:r w:rsidRPr="004F5959">
        <w:rPr>
          <w:rFonts w:hint="cs"/>
          <w:u w:val="single"/>
          <w:rtl/>
          <w:lang w:bidi="fa-IR"/>
        </w:rPr>
        <w:t>،</w:t>
      </w:r>
      <w:r w:rsidRPr="004F5959">
        <w:rPr>
          <w:lang w:bidi="fa-IR"/>
        </w:rPr>
        <w:t xml:space="preserve"> </w:t>
      </w:r>
      <w:proofErr w:type="spellStart"/>
      <w:r w:rsidRPr="004F5959">
        <w:rPr>
          <w:lang w:bidi="fa-IR"/>
        </w:rPr>
        <w:t>RealTime</w:t>
      </w:r>
      <w:proofErr w:type="spellEnd"/>
      <w:r w:rsidRPr="004F5959">
        <w:rPr>
          <w:lang w:bidi="fa-IR"/>
        </w:rPr>
        <w:t xml:space="preserve">- qPCR </w:t>
      </w:r>
    </w:p>
    <w:p w14:paraId="112F46C4" w14:textId="77777777" w:rsidR="00191DE3" w:rsidRDefault="00191DE3" w:rsidP="004F5959">
      <w:pPr>
        <w:bidi/>
        <w:rPr>
          <w:rFonts w:hint="cs"/>
          <w:rtl/>
          <w:lang w:bidi="fa-IR"/>
        </w:rPr>
      </w:pPr>
    </w:p>
    <w:sectPr w:rsidR="00191D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790"/>
    <w:rsid w:val="00054BAA"/>
    <w:rsid w:val="00191DE3"/>
    <w:rsid w:val="004F5959"/>
    <w:rsid w:val="005360AF"/>
    <w:rsid w:val="00B9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91B693F"/>
  <w15:chartTrackingRefBased/>
  <w15:docId w15:val="{1871B269-FAA0-406A-9C27-F31A90E7F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BA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Microb-Lab 2</dc:creator>
  <cp:keywords/>
  <dc:description/>
  <cp:lastModifiedBy>Microb-Lab 2</cp:lastModifiedBy>
  <cp:revision>2</cp:revision>
  <dcterms:created xsi:type="dcterms:W3CDTF">2023-01-03T08:43:00Z</dcterms:created>
  <dcterms:modified xsi:type="dcterms:W3CDTF">2023-01-03T08:44:00Z</dcterms:modified>
</cp:coreProperties>
</file>